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B7" w:rsidRPr="00A45AE9" w:rsidRDefault="00212332" w:rsidP="001E351D">
      <w:pPr>
        <w:shd w:val="clear" w:color="auto" w:fill="FFFFFF"/>
        <w:spacing w:after="0" w:line="240" w:lineRule="auto"/>
        <w:ind w:right="111"/>
        <w:jc w:val="center"/>
        <w:rPr>
          <w:rFonts w:ascii="Times New Roman" w:eastAsia="Times New Roman" w:hAnsi="Times New Roman" w:cs="Times New Roman"/>
          <w:b/>
          <w:bCs/>
          <w:color w:val="000000"/>
          <w:spacing w:val="120"/>
          <w:sz w:val="28"/>
          <w:szCs w:val="28"/>
          <w:lang w:val="uk-UA" w:eastAsia="ru-RU"/>
        </w:rPr>
      </w:pPr>
      <w:r w:rsidRPr="00A45AE9">
        <w:rPr>
          <w:noProof/>
          <w:sz w:val="16"/>
          <w:lang w:eastAsia="ru-RU"/>
        </w:rPr>
        <w:drawing>
          <wp:inline distT="0" distB="0" distL="0" distR="0" wp14:anchorId="72510038" wp14:editId="28825C75">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FC3768" w:rsidRPr="00A45AE9" w:rsidRDefault="00FC3768" w:rsidP="00FC3768">
      <w:pPr>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УКРАЇНА</w:t>
      </w:r>
    </w:p>
    <w:p w:rsidR="00FC3768" w:rsidRPr="00A45AE9" w:rsidRDefault="00FC3768" w:rsidP="00FC3768">
      <w:pPr>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КОЛОМИЙСЬКА МІСЬКА РАДА</w:t>
      </w:r>
    </w:p>
    <w:p w:rsidR="00FC3768" w:rsidRPr="00A45AE9" w:rsidRDefault="00FC3768" w:rsidP="00FC3768">
      <w:pPr>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Сьоме демократичне скликання</w:t>
      </w:r>
    </w:p>
    <w:p w:rsidR="00FC3768" w:rsidRPr="00A45AE9" w:rsidRDefault="00FC3768" w:rsidP="00FC3768">
      <w:pPr>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____________________________ сесія</w:t>
      </w:r>
    </w:p>
    <w:p w:rsidR="00FC3768" w:rsidRPr="00A45AE9" w:rsidRDefault="00FC3768" w:rsidP="00FC3768">
      <w:pPr>
        <w:spacing w:after="0" w:line="240" w:lineRule="auto"/>
        <w:jc w:val="center"/>
        <w:rPr>
          <w:rFonts w:ascii="Times New Roman" w:hAnsi="Times New Roman" w:cs="Times New Roman"/>
          <w:sz w:val="28"/>
          <w:szCs w:val="28"/>
          <w:lang w:val="uk-UA"/>
        </w:rPr>
      </w:pPr>
      <w:r w:rsidRPr="00A45AE9">
        <w:rPr>
          <w:rFonts w:ascii="Times New Roman" w:hAnsi="Times New Roman" w:cs="Times New Roman"/>
          <w:b/>
          <w:sz w:val="28"/>
          <w:szCs w:val="28"/>
          <w:lang w:val="uk-UA"/>
        </w:rPr>
        <w:t xml:space="preserve">Р І Ш Е Н </w:t>
      </w:r>
      <w:proofErr w:type="spellStart"/>
      <w:r w:rsidRPr="00A45AE9">
        <w:rPr>
          <w:rFonts w:ascii="Times New Roman" w:hAnsi="Times New Roman" w:cs="Times New Roman"/>
          <w:b/>
          <w:sz w:val="28"/>
          <w:szCs w:val="28"/>
          <w:lang w:val="uk-UA"/>
        </w:rPr>
        <w:t>Н</w:t>
      </w:r>
      <w:proofErr w:type="spellEnd"/>
      <w:r w:rsidRPr="00A45AE9">
        <w:rPr>
          <w:rFonts w:ascii="Times New Roman" w:hAnsi="Times New Roman" w:cs="Times New Roman"/>
          <w:b/>
          <w:sz w:val="28"/>
          <w:szCs w:val="28"/>
          <w:lang w:val="uk-UA"/>
        </w:rPr>
        <w:t xml:space="preserve"> Я</w:t>
      </w:r>
    </w:p>
    <w:p w:rsidR="00FC3768" w:rsidRPr="00A45AE9" w:rsidRDefault="00FC3768" w:rsidP="00FC3768">
      <w:pPr>
        <w:shd w:val="clear" w:color="auto" w:fill="FFFFFF"/>
        <w:spacing w:after="0" w:line="240" w:lineRule="auto"/>
        <w:ind w:right="111"/>
        <w:jc w:val="center"/>
        <w:rPr>
          <w:rFonts w:ascii="Times New Roman" w:eastAsia="Times New Roman" w:hAnsi="Times New Roman" w:cs="Times New Roman"/>
          <w:color w:val="000000"/>
          <w:sz w:val="28"/>
          <w:szCs w:val="28"/>
          <w:lang w:val="uk-UA" w:eastAsia="ru-RU"/>
        </w:rPr>
      </w:pPr>
      <w:r w:rsidRPr="00A45AE9">
        <w:rPr>
          <w:rFonts w:ascii="Times New Roman" w:eastAsia="Times New Roman" w:hAnsi="Times New Roman" w:cs="Times New Roman"/>
          <w:color w:val="000000"/>
          <w:sz w:val="28"/>
          <w:szCs w:val="28"/>
          <w:lang w:val="uk-UA" w:eastAsia="ru-RU"/>
        </w:rPr>
        <w:t> </w:t>
      </w:r>
    </w:p>
    <w:p w:rsidR="00FC3768" w:rsidRPr="00A45AE9" w:rsidRDefault="00FC3768" w:rsidP="00FC3768">
      <w:pPr>
        <w:shd w:val="clear" w:color="auto" w:fill="FFFFFF"/>
        <w:spacing w:after="0" w:line="240" w:lineRule="auto"/>
        <w:ind w:right="111"/>
        <w:rPr>
          <w:rFonts w:ascii="Times New Roman" w:eastAsia="Times New Roman" w:hAnsi="Times New Roman" w:cs="Times New Roman"/>
          <w:color w:val="000000"/>
          <w:sz w:val="28"/>
          <w:szCs w:val="28"/>
          <w:lang w:val="uk-UA" w:eastAsia="ru-RU"/>
        </w:rPr>
      </w:pPr>
      <w:r w:rsidRPr="00A45AE9">
        <w:rPr>
          <w:rFonts w:ascii="Times New Roman" w:eastAsia="Times New Roman" w:hAnsi="Times New Roman" w:cs="Times New Roman"/>
          <w:color w:val="000000"/>
          <w:sz w:val="28"/>
          <w:szCs w:val="28"/>
          <w:lang w:val="uk-UA" w:eastAsia="ru-RU"/>
        </w:rPr>
        <w:t>від _______ р.                                  м. Коломия                          № ___________</w:t>
      </w:r>
    </w:p>
    <w:p w:rsidR="00FC3768" w:rsidRPr="00A45AE9" w:rsidRDefault="00FC3768" w:rsidP="00FC3768">
      <w:pPr>
        <w:shd w:val="clear" w:color="auto" w:fill="FFFFFF"/>
        <w:spacing w:after="0" w:line="240" w:lineRule="auto"/>
        <w:ind w:right="111"/>
        <w:rPr>
          <w:rFonts w:ascii="Times New Roman" w:eastAsia="Times New Roman" w:hAnsi="Times New Roman" w:cs="Times New Roman"/>
          <w:color w:val="000000"/>
          <w:sz w:val="28"/>
          <w:szCs w:val="28"/>
          <w:lang w:val="uk-UA" w:eastAsia="ru-RU"/>
        </w:rPr>
      </w:pPr>
    </w:p>
    <w:p w:rsidR="00FC3768" w:rsidRDefault="003418D7" w:rsidP="002C754B">
      <w:pPr>
        <w:shd w:val="clear" w:color="auto" w:fill="FFFFFF"/>
        <w:tabs>
          <w:tab w:val="left" w:pos="0"/>
        </w:tabs>
        <w:spacing w:after="0" w:line="240" w:lineRule="auto"/>
        <w:ind w:right="5385"/>
        <w:jc w:val="both"/>
        <w:rPr>
          <w:rStyle w:val="rvts8"/>
          <w:rFonts w:ascii="Times New Roman" w:hAnsi="Times New Roman" w:cs="Times New Roman"/>
          <w:b/>
          <w:color w:val="000000"/>
          <w:sz w:val="28"/>
          <w:szCs w:val="28"/>
          <w:lang w:val="uk-UA"/>
        </w:rPr>
      </w:pPr>
      <w:r w:rsidRPr="002C754B">
        <w:rPr>
          <w:rFonts w:ascii="Times New Roman" w:eastAsia="Times New Roman" w:hAnsi="Times New Roman" w:cs="Times New Roman"/>
          <w:b/>
          <w:color w:val="000000"/>
          <w:sz w:val="28"/>
          <w:szCs w:val="28"/>
          <w:lang w:val="uk-UA" w:eastAsia="ru-RU"/>
        </w:rPr>
        <w:t xml:space="preserve">Про </w:t>
      </w:r>
      <w:r w:rsidR="000C3480" w:rsidRPr="002C754B">
        <w:rPr>
          <w:rFonts w:ascii="Times New Roman" w:eastAsia="Times New Roman" w:hAnsi="Times New Roman" w:cs="Times New Roman"/>
          <w:b/>
          <w:color w:val="000000"/>
          <w:sz w:val="28"/>
          <w:szCs w:val="28"/>
          <w:lang w:val="uk-UA" w:eastAsia="ru-RU"/>
        </w:rPr>
        <w:t xml:space="preserve">внесення </w:t>
      </w:r>
      <w:r w:rsidR="00821652" w:rsidRPr="002C754B">
        <w:rPr>
          <w:rFonts w:ascii="Times New Roman" w:eastAsia="Times New Roman" w:hAnsi="Times New Roman" w:cs="Times New Roman"/>
          <w:b/>
          <w:color w:val="000000"/>
          <w:sz w:val="28"/>
          <w:szCs w:val="28"/>
          <w:lang w:val="uk-UA" w:eastAsia="ru-RU"/>
        </w:rPr>
        <w:t>змін</w:t>
      </w:r>
      <w:r w:rsidR="000C3480" w:rsidRPr="002C754B">
        <w:rPr>
          <w:rFonts w:ascii="Times New Roman" w:eastAsia="Times New Roman" w:hAnsi="Times New Roman" w:cs="Times New Roman"/>
          <w:b/>
          <w:color w:val="000000"/>
          <w:sz w:val="28"/>
          <w:szCs w:val="28"/>
          <w:lang w:val="uk-UA" w:eastAsia="ru-RU"/>
        </w:rPr>
        <w:t xml:space="preserve"> </w:t>
      </w:r>
      <w:r w:rsidR="000A0756" w:rsidRPr="002C754B">
        <w:rPr>
          <w:rFonts w:ascii="Times New Roman" w:eastAsia="Times New Roman" w:hAnsi="Times New Roman" w:cs="Times New Roman"/>
          <w:b/>
          <w:color w:val="000000"/>
          <w:sz w:val="28"/>
          <w:szCs w:val="28"/>
          <w:lang w:val="uk-UA" w:eastAsia="ru-RU"/>
        </w:rPr>
        <w:t>в</w:t>
      </w:r>
      <w:r w:rsidR="000C3480" w:rsidRPr="002C754B">
        <w:rPr>
          <w:rFonts w:ascii="Times New Roman" w:eastAsia="Times New Roman" w:hAnsi="Times New Roman" w:cs="Times New Roman"/>
          <w:b/>
          <w:color w:val="000000"/>
          <w:sz w:val="28"/>
          <w:szCs w:val="28"/>
          <w:lang w:val="uk-UA" w:eastAsia="ru-RU"/>
        </w:rPr>
        <w:t xml:space="preserve"> рішення</w:t>
      </w:r>
      <w:r w:rsidR="002C754B" w:rsidRPr="002C754B">
        <w:rPr>
          <w:rFonts w:ascii="Times New Roman" w:eastAsia="Times New Roman" w:hAnsi="Times New Roman" w:cs="Times New Roman"/>
          <w:b/>
          <w:color w:val="000000"/>
          <w:sz w:val="28"/>
          <w:szCs w:val="28"/>
          <w:lang w:val="uk-UA" w:eastAsia="ru-RU"/>
        </w:rPr>
        <w:t xml:space="preserve"> </w:t>
      </w:r>
      <w:r w:rsidR="000C3480" w:rsidRPr="002C754B">
        <w:rPr>
          <w:rFonts w:ascii="Times New Roman" w:eastAsia="Times New Roman" w:hAnsi="Times New Roman" w:cs="Times New Roman"/>
          <w:b/>
          <w:color w:val="000000"/>
          <w:sz w:val="28"/>
          <w:szCs w:val="28"/>
          <w:lang w:val="uk-UA" w:eastAsia="ru-RU"/>
        </w:rPr>
        <w:t xml:space="preserve">міської ради від 08.10.2020 </w:t>
      </w:r>
      <w:r w:rsidR="000C3480" w:rsidRPr="002C754B">
        <w:rPr>
          <w:rStyle w:val="rvts8"/>
          <w:rFonts w:ascii="Times New Roman" w:hAnsi="Times New Roman" w:cs="Times New Roman"/>
          <w:b/>
          <w:color w:val="000000"/>
          <w:sz w:val="28"/>
          <w:szCs w:val="28"/>
          <w:lang w:val="uk-UA"/>
        </w:rPr>
        <w:t>№ 4963-69/2020</w:t>
      </w:r>
      <w:r w:rsidR="002C754B">
        <w:rPr>
          <w:rStyle w:val="rvts8"/>
          <w:rFonts w:ascii="Times New Roman" w:hAnsi="Times New Roman" w:cs="Times New Roman"/>
          <w:b/>
          <w:color w:val="000000"/>
          <w:sz w:val="28"/>
          <w:szCs w:val="28"/>
          <w:lang w:val="uk-UA"/>
        </w:rPr>
        <w:t xml:space="preserve"> </w:t>
      </w:r>
      <w:r w:rsidR="000C3480" w:rsidRPr="002C754B">
        <w:rPr>
          <w:rStyle w:val="rvts8"/>
          <w:rFonts w:ascii="Times New Roman" w:hAnsi="Times New Roman" w:cs="Times New Roman"/>
          <w:b/>
          <w:color w:val="000000"/>
          <w:sz w:val="28"/>
          <w:szCs w:val="28"/>
          <w:lang w:val="uk-UA"/>
        </w:rPr>
        <w:t>«Про затвердження програми «</w:t>
      </w:r>
      <w:proofErr w:type="spellStart"/>
      <w:r w:rsidR="000C3480" w:rsidRPr="002C754B">
        <w:rPr>
          <w:rStyle w:val="rvts8"/>
          <w:rFonts w:ascii="Times New Roman" w:hAnsi="Times New Roman" w:cs="Times New Roman"/>
          <w:b/>
          <w:color w:val="000000"/>
          <w:sz w:val="28"/>
          <w:szCs w:val="28"/>
          <w:lang w:val="uk-UA"/>
        </w:rPr>
        <w:t>Енергодім</w:t>
      </w:r>
      <w:proofErr w:type="spellEnd"/>
      <w:r w:rsidR="000C3480" w:rsidRPr="002C754B">
        <w:rPr>
          <w:rStyle w:val="rvts8"/>
          <w:rFonts w:ascii="Times New Roman" w:hAnsi="Times New Roman" w:cs="Times New Roman"/>
          <w:b/>
          <w:color w:val="000000"/>
          <w:sz w:val="28"/>
          <w:szCs w:val="28"/>
          <w:lang w:val="uk-UA"/>
        </w:rPr>
        <w:t xml:space="preserve"> Коломия</w:t>
      </w:r>
      <w:r w:rsidR="002C754B">
        <w:rPr>
          <w:rStyle w:val="rvts8"/>
          <w:rFonts w:ascii="Times New Roman" w:hAnsi="Times New Roman" w:cs="Times New Roman"/>
          <w:b/>
          <w:color w:val="000000"/>
          <w:sz w:val="28"/>
          <w:szCs w:val="28"/>
          <w:lang w:val="uk-UA"/>
        </w:rPr>
        <w:t xml:space="preserve"> </w:t>
      </w:r>
      <w:r w:rsidR="000C3480" w:rsidRPr="002C754B">
        <w:rPr>
          <w:rStyle w:val="rvts8"/>
          <w:rFonts w:ascii="Times New Roman" w:hAnsi="Times New Roman" w:cs="Times New Roman"/>
          <w:b/>
          <w:color w:val="000000"/>
          <w:sz w:val="28"/>
          <w:szCs w:val="28"/>
          <w:lang w:val="uk-UA"/>
        </w:rPr>
        <w:t>на 2021-2023 роки»</w:t>
      </w:r>
      <w:r w:rsidR="00244743">
        <w:rPr>
          <w:rStyle w:val="rvts8"/>
          <w:rFonts w:ascii="Times New Roman" w:hAnsi="Times New Roman" w:cs="Times New Roman"/>
          <w:b/>
          <w:color w:val="000000"/>
          <w:sz w:val="28"/>
          <w:szCs w:val="28"/>
          <w:lang w:val="uk-UA"/>
        </w:rPr>
        <w:t>»</w:t>
      </w:r>
    </w:p>
    <w:p w:rsidR="002C754B" w:rsidRPr="002C754B" w:rsidRDefault="002C754B" w:rsidP="002C754B">
      <w:pPr>
        <w:shd w:val="clear" w:color="auto" w:fill="FFFFFF"/>
        <w:tabs>
          <w:tab w:val="left" w:pos="0"/>
        </w:tabs>
        <w:spacing w:after="0" w:line="240" w:lineRule="auto"/>
        <w:ind w:right="5810"/>
        <w:jc w:val="both"/>
        <w:rPr>
          <w:rFonts w:ascii="Times New Roman" w:eastAsia="Times New Roman" w:hAnsi="Times New Roman" w:cs="Times New Roman"/>
          <w:b/>
          <w:color w:val="000000"/>
          <w:sz w:val="28"/>
          <w:szCs w:val="28"/>
          <w:highlight w:val="yellow"/>
          <w:lang w:val="uk-UA" w:eastAsia="ru-RU"/>
        </w:rPr>
      </w:pPr>
    </w:p>
    <w:p w:rsidR="00FC3768" w:rsidRPr="00A45AE9" w:rsidRDefault="00FC3768" w:rsidP="00FC3768">
      <w:pPr>
        <w:shd w:val="clear" w:color="auto" w:fill="FFFFFF"/>
        <w:spacing w:after="0" w:line="240" w:lineRule="auto"/>
        <w:ind w:right="111"/>
        <w:jc w:val="both"/>
        <w:rPr>
          <w:rFonts w:ascii="Times New Roman" w:eastAsia="Times New Roman" w:hAnsi="Times New Roman" w:cs="Times New Roman"/>
          <w:color w:val="000000"/>
          <w:sz w:val="28"/>
          <w:szCs w:val="28"/>
          <w:lang w:val="uk-UA" w:eastAsia="ru-RU"/>
        </w:rPr>
      </w:pPr>
      <w:r w:rsidRPr="00A45AE9">
        <w:rPr>
          <w:rFonts w:ascii="Times New Roman" w:eastAsia="Times New Roman" w:hAnsi="Times New Roman" w:cs="Times New Roman"/>
          <w:b/>
          <w:color w:val="000000"/>
          <w:sz w:val="28"/>
          <w:szCs w:val="28"/>
          <w:lang w:val="uk-UA" w:eastAsia="ru-RU"/>
        </w:rPr>
        <w:tab/>
      </w:r>
      <w:r w:rsidR="000A0756">
        <w:rPr>
          <w:rFonts w:ascii="Times New Roman" w:eastAsia="Times New Roman" w:hAnsi="Times New Roman" w:cs="Times New Roman"/>
          <w:color w:val="000000"/>
          <w:sz w:val="28"/>
          <w:szCs w:val="28"/>
          <w:lang w:val="uk-UA" w:eastAsia="ru-RU"/>
        </w:rPr>
        <w:t>Керуючись</w:t>
      </w:r>
      <w:r w:rsidRPr="00A45AE9">
        <w:rPr>
          <w:rFonts w:ascii="Times New Roman" w:eastAsia="Times New Roman" w:hAnsi="Times New Roman" w:cs="Times New Roman"/>
          <w:color w:val="000000"/>
          <w:sz w:val="28"/>
          <w:szCs w:val="28"/>
          <w:lang w:val="uk-UA" w:eastAsia="ru-RU"/>
        </w:rPr>
        <w:t xml:space="preserve"> </w:t>
      </w:r>
      <w:r w:rsidR="000A0756">
        <w:rPr>
          <w:rFonts w:ascii="Times New Roman" w:eastAsia="Times New Roman" w:hAnsi="Times New Roman" w:cs="Times New Roman"/>
          <w:color w:val="000000"/>
          <w:sz w:val="28"/>
          <w:szCs w:val="28"/>
          <w:lang w:val="uk-UA" w:eastAsia="ru-RU"/>
        </w:rPr>
        <w:t>з</w:t>
      </w:r>
      <w:r w:rsidRPr="00A45AE9">
        <w:rPr>
          <w:rFonts w:ascii="Times New Roman" w:eastAsia="Times New Roman" w:hAnsi="Times New Roman" w:cs="Times New Roman"/>
          <w:color w:val="000000"/>
          <w:sz w:val="28"/>
          <w:szCs w:val="28"/>
          <w:lang w:val="uk-UA" w:eastAsia="ru-RU"/>
        </w:rPr>
        <w:t>акон</w:t>
      </w:r>
      <w:r w:rsidR="000A0756">
        <w:rPr>
          <w:rFonts w:ascii="Times New Roman" w:eastAsia="Times New Roman" w:hAnsi="Times New Roman" w:cs="Times New Roman"/>
          <w:color w:val="000000"/>
          <w:sz w:val="28"/>
          <w:szCs w:val="28"/>
          <w:lang w:val="uk-UA" w:eastAsia="ru-RU"/>
        </w:rPr>
        <w:t>ами</w:t>
      </w:r>
      <w:r w:rsidRPr="00A45AE9">
        <w:rPr>
          <w:rFonts w:ascii="Times New Roman" w:eastAsia="Times New Roman" w:hAnsi="Times New Roman" w:cs="Times New Roman"/>
          <w:color w:val="000000"/>
          <w:sz w:val="28"/>
          <w:szCs w:val="28"/>
          <w:lang w:val="uk-UA" w:eastAsia="ru-RU"/>
        </w:rPr>
        <w:t xml:space="preserve"> України «Про місцеве самоврядування в Україні», </w:t>
      </w:r>
      <w:r w:rsidR="000A0756">
        <w:rPr>
          <w:rFonts w:ascii="Times New Roman" w:eastAsia="Times New Roman" w:hAnsi="Times New Roman" w:cs="Times New Roman"/>
          <w:color w:val="000000"/>
          <w:sz w:val="28"/>
          <w:szCs w:val="28"/>
          <w:lang w:val="uk-UA" w:eastAsia="ru-RU"/>
        </w:rPr>
        <w:t>«Про Фонд енергоефективності»,</w:t>
      </w:r>
      <w:r w:rsidRPr="00A45AE9">
        <w:rPr>
          <w:rFonts w:ascii="Times New Roman" w:eastAsia="Times New Roman" w:hAnsi="Times New Roman" w:cs="Times New Roman"/>
          <w:color w:val="000000"/>
          <w:sz w:val="28"/>
          <w:szCs w:val="28"/>
          <w:lang w:val="uk-UA" w:eastAsia="ru-RU"/>
        </w:rPr>
        <w:t xml:space="preserve"> з метою стимулювання впровадження комплексних енергозберігаючих заходів в житло</w:t>
      </w:r>
      <w:r w:rsidR="002C754B">
        <w:rPr>
          <w:rFonts w:ascii="Times New Roman" w:eastAsia="Times New Roman" w:hAnsi="Times New Roman" w:cs="Times New Roman"/>
          <w:color w:val="000000"/>
          <w:sz w:val="28"/>
          <w:szCs w:val="28"/>
          <w:lang w:val="uk-UA" w:eastAsia="ru-RU"/>
        </w:rPr>
        <w:t>вому фонді Коломийської міської</w:t>
      </w:r>
      <w:r w:rsidRPr="00A45AE9">
        <w:rPr>
          <w:rFonts w:ascii="Times New Roman" w:eastAsia="Times New Roman" w:hAnsi="Times New Roman" w:cs="Times New Roman"/>
          <w:color w:val="000000"/>
          <w:sz w:val="28"/>
          <w:szCs w:val="28"/>
          <w:lang w:val="uk-UA" w:eastAsia="ru-RU"/>
        </w:rPr>
        <w:t xml:space="preserve"> територіальної громади, міська рада</w:t>
      </w:r>
    </w:p>
    <w:p w:rsidR="00FC3768" w:rsidRPr="00A45AE9" w:rsidRDefault="00FC3768" w:rsidP="00FC3768">
      <w:pPr>
        <w:shd w:val="clear" w:color="auto" w:fill="FFFFFF"/>
        <w:spacing w:after="0" w:line="240" w:lineRule="auto"/>
        <w:ind w:right="111"/>
        <w:jc w:val="both"/>
        <w:rPr>
          <w:rFonts w:ascii="Times New Roman" w:eastAsia="Times New Roman" w:hAnsi="Times New Roman" w:cs="Times New Roman"/>
          <w:color w:val="000000"/>
          <w:sz w:val="28"/>
          <w:szCs w:val="28"/>
          <w:lang w:val="uk-UA" w:eastAsia="ru-RU"/>
        </w:rPr>
      </w:pPr>
    </w:p>
    <w:p w:rsidR="00FC3768" w:rsidRPr="00A45AE9" w:rsidRDefault="00FC3768" w:rsidP="00FC3768">
      <w:pPr>
        <w:shd w:val="clear" w:color="auto" w:fill="FFFFFF"/>
        <w:spacing w:after="0" w:line="240" w:lineRule="auto"/>
        <w:ind w:right="111"/>
        <w:jc w:val="center"/>
        <w:rPr>
          <w:rFonts w:ascii="Times New Roman" w:eastAsia="Times New Roman" w:hAnsi="Times New Roman" w:cs="Times New Roman"/>
          <w:b/>
          <w:color w:val="000000"/>
          <w:sz w:val="28"/>
          <w:szCs w:val="28"/>
          <w:lang w:val="uk-UA" w:eastAsia="ru-RU"/>
        </w:rPr>
      </w:pPr>
      <w:r w:rsidRPr="00A45AE9">
        <w:rPr>
          <w:rFonts w:ascii="Times New Roman" w:eastAsia="Times New Roman" w:hAnsi="Times New Roman" w:cs="Times New Roman"/>
          <w:b/>
          <w:color w:val="000000"/>
          <w:sz w:val="28"/>
          <w:szCs w:val="28"/>
          <w:lang w:val="uk-UA" w:eastAsia="ru-RU"/>
        </w:rPr>
        <w:t>вирішила:</w:t>
      </w:r>
    </w:p>
    <w:p w:rsidR="00FC3768" w:rsidRPr="00A45AE9" w:rsidRDefault="00FC3768" w:rsidP="00FC3768">
      <w:pPr>
        <w:shd w:val="clear" w:color="auto" w:fill="FFFFFF"/>
        <w:spacing w:after="0" w:line="240" w:lineRule="auto"/>
        <w:ind w:right="111" w:firstLine="709"/>
        <w:jc w:val="center"/>
        <w:rPr>
          <w:rFonts w:ascii="Times New Roman" w:eastAsia="Times New Roman" w:hAnsi="Times New Roman" w:cs="Times New Roman"/>
          <w:b/>
          <w:color w:val="000000"/>
          <w:sz w:val="28"/>
          <w:szCs w:val="28"/>
          <w:lang w:val="uk-UA" w:eastAsia="ru-RU"/>
        </w:rPr>
      </w:pPr>
    </w:p>
    <w:p w:rsidR="00FC3768" w:rsidRPr="000C3480" w:rsidRDefault="007A1EB6" w:rsidP="00FC3768">
      <w:pPr>
        <w:pStyle w:val="a3"/>
        <w:numPr>
          <w:ilvl w:val="0"/>
          <w:numId w:val="1"/>
        </w:numPr>
        <w:tabs>
          <w:tab w:val="left" w:pos="993"/>
        </w:tabs>
        <w:spacing w:after="0" w:line="240" w:lineRule="auto"/>
        <w:ind w:left="0" w:right="111" w:firstLine="709"/>
        <w:jc w:val="both"/>
        <w:rPr>
          <w:rStyle w:val="rvts8"/>
          <w:rFonts w:ascii="Times New Roman" w:hAnsi="Times New Roman" w:cs="Times New Roman"/>
          <w:sz w:val="28"/>
          <w:szCs w:val="28"/>
          <w:lang w:val="uk-UA"/>
        </w:rPr>
      </w:pPr>
      <w:r>
        <w:rPr>
          <w:rStyle w:val="rvts8"/>
          <w:rFonts w:ascii="Times New Roman" w:hAnsi="Times New Roman" w:cs="Times New Roman"/>
          <w:color w:val="000000"/>
          <w:sz w:val="28"/>
          <w:szCs w:val="28"/>
          <w:lang w:val="uk-UA"/>
        </w:rPr>
        <w:t xml:space="preserve"> </w:t>
      </w:r>
      <w:r w:rsidR="00821652">
        <w:rPr>
          <w:rStyle w:val="rvts8"/>
          <w:rFonts w:ascii="Times New Roman" w:hAnsi="Times New Roman" w:cs="Times New Roman"/>
          <w:color w:val="000000"/>
          <w:sz w:val="28"/>
          <w:szCs w:val="28"/>
          <w:lang w:val="uk-UA"/>
        </w:rPr>
        <w:t xml:space="preserve">Внести зміни </w:t>
      </w:r>
      <w:r w:rsidR="000A0756">
        <w:rPr>
          <w:rStyle w:val="rvts8"/>
          <w:rFonts w:ascii="Times New Roman" w:hAnsi="Times New Roman" w:cs="Times New Roman"/>
          <w:color w:val="000000"/>
          <w:sz w:val="28"/>
          <w:szCs w:val="28"/>
          <w:lang w:val="uk-UA"/>
        </w:rPr>
        <w:t>в</w:t>
      </w:r>
      <w:r w:rsidR="00821652">
        <w:rPr>
          <w:rStyle w:val="rvts8"/>
          <w:rFonts w:ascii="Times New Roman" w:hAnsi="Times New Roman" w:cs="Times New Roman"/>
          <w:color w:val="000000"/>
          <w:sz w:val="28"/>
          <w:szCs w:val="28"/>
          <w:lang w:val="uk-UA"/>
        </w:rPr>
        <w:t xml:space="preserve"> </w:t>
      </w:r>
      <w:r w:rsidR="007B28D6">
        <w:rPr>
          <w:rStyle w:val="rvts8"/>
          <w:rFonts w:ascii="Times New Roman" w:hAnsi="Times New Roman" w:cs="Times New Roman"/>
          <w:color w:val="000000"/>
          <w:sz w:val="28"/>
          <w:szCs w:val="28"/>
          <w:lang w:val="uk-UA"/>
        </w:rPr>
        <w:t>рішення</w:t>
      </w:r>
      <w:r w:rsidR="003C29C3">
        <w:rPr>
          <w:rStyle w:val="rvts8"/>
          <w:rFonts w:ascii="Times New Roman" w:hAnsi="Times New Roman" w:cs="Times New Roman"/>
          <w:color w:val="000000"/>
          <w:sz w:val="28"/>
          <w:szCs w:val="28"/>
          <w:lang w:val="uk-UA"/>
        </w:rPr>
        <w:t xml:space="preserve"> міської ради від 08.10.2020 № 4963-69/2020 </w:t>
      </w:r>
      <w:r w:rsidR="002B08C2">
        <w:rPr>
          <w:rStyle w:val="rvts8"/>
          <w:rFonts w:ascii="Times New Roman" w:hAnsi="Times New Roman" w:cs="Times New Roman"/>
          <w:color w:val="000000"/>
          <w:sz w:val="28"/>
          <w:szCs w:val="28"/>
          <w:lang w:val="uk-UA"/>
        </w:rPr>
        <w:t>«П</w:t>
      </w:r>
      <w:r w:rsidR="003C29C3">
        <w:rPr>
          <w:rStyle w:val="rvts8"/>
          <w:rFonts w:ascii="Times New Roman" w:hAnsi="Times New Roman" w:cs="Times New Roman"/>
          <w:color w:val="000000"/>
          <w:sz w:val="28"/>
          <w:szCs w:val="28"/>
          <w:lang w:val="uk-UA"/>
        </w:rPr>
        <w:t xml:space="preserve">ро затвердження програми </w:t>
      </w:r>
      <w:r w:rsidR="00FC3768" w:rsidRPr="00A45AE9">
        <w:rPr>
          <w:rStyle w:val="rvts8"/>
          <w:rFonts w:ascii="Times New Roman" w:hAnsi="Times New Roman" w:cs="Times New Roman"/>
          <w:color w:val="000000"/>
          <w:sz w:val="28"/>
          <w:szCs w:val="28"/>
          <w:lang w:val="uk-UA"/>
        </w:rPr>
        <w:t>«</w:t>
      </w:r>
      <w:proofErr w:type="spellStart"/>
      <w:r w:rsidR="00FC3768" w:rsidRPr="00A45AE9">
        <w:rPr>
          <w:rStyle w:val="rvts8"/>
          <w:rFonts w:ascii="Times New Roman" w:hAnsi="Times New Roman" w:cs="Times New Roman"/>
          <w:color w:val="000000"/>
          <w:sz w:val="28"/>
          <w:szCs w:val="28"/>
          <w:lang w:val="uk-UA"/>
        </w:rPr>
        <w:t>Енерг</w:t>
      </w:r>
      <w:r w:rsidR="003C29C3">
        <w:rPr>
          <w:rStyle w:val="rvts8"/>
          <w:rFonts w:ascii="Times New Roman" w:hAnsi="Times New Roman" w:cs="Times New Roman"/>
          <w:color w:val="000000"/>
          <w:sz w:val="28"/>
          <w:szCs w:val="28"/>
          <w:lang w:val="uk-UA"/>
        </w:rPr>
        <w:t>одім</w:t>
      </w:r>
      <w:proofErr w:type="spellEnd"/>
      <w:r w:rsidR="003C29C3">
        <w:rPr>
          <w:rStyle w:val="rvts8"/>
          <w:rFonts w:ascii="Times New Roman" w:hAnsi="Times New Roman" w:cs="Times New Roman"/>
          <w:color w:val="000000"/>
          <w:sz w:val="28"/>
          <w:szCs w:val="28"/>
          <w:lang w:val="uk-UA"/>
        </w:rPr>
        <w:t xml:space="preserve"> Коломия» на 2021-2023 роки</w:t>
      </w:r>
      <w:r w:rsidR="002B08C2">
        <w:rPr>
          <w:rStyle w:val="rvts8"/>
          <w:rFonts w:ascii="Times New Roman" w:hAnsi="Times New Roman" w:cs="Times New Roman"/>
          <w:color w:val="000000"/>
          <w:sz w:val="28"/>
          <w:szCs w:val="28"/>
          <w:lang w:val="uk-UA"/>
        </w:rPr>
        <w:t>»</w:t>
      </w:r>
      <w:r w:rsidR="003C29C3">
        <w:rPr>
          <w:rStyle w:val="rvts8"/>
          <w:rFonts w:ascii="Times New Roman" w:hAnsi="Times New Roman" w:cs="Times New Roman"/>
          <w:color w:val="000000"/>
          <w:sz w:val="28"/>
          <w:szCs w:val="28"/>
          <w:lang w:val="uk-UA"/>
        </w:rPr>
        <w:t xml:space="preserve"> (далі – Програма), а саме:</w:t>
      </w:r>
    </w:p>
    <w:p w:rsidR="000C3480" w:rsidRDefault="00280C4A" w:rsidP="00244743">
      <w:pPr>
        <w:pStyle w:val="a3"/>
        <w:numPr>
          <w:ilvl w:val="1"/>
          <w:numId w:val="1"/>
        </w:numPr>
        <w:tabs>
          <w:tab w:val="left" w:pos="993"/>
        </w:tabs>
        <w:spacing w:after="0" w:line="240" w:lineRule="auto"/>
        <w:ind w:left="0" w:right="111" w:firstLine="568"/>
        <w:jc w:val="both"/>
        <w:rPr>
          <w:rStyle w:val="rvts8"/>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000A0756" w:rsidRPr="000A0756">
        <w:rPr>
          <w:rFonts w:ascii="Times New Roman" w:hAnsi="Times New Roman" w:cs="Times New Roman"/>
          <w:sz w:val="28"/>
          <w:szCs w:val="28"/>
          <w:lang w:val="uk-UA"/>
        </w:rPr>
        <w:t xml:space="preserve">В </w:t>
      </w:r>
      <w:r w:rsidR="00D95C61">
        <w:rPr>
          <w:rFonts w:ascii="Times New Roman" w:hAnsi="Times New Roman" w:cs="Times New Roman"/>
          <w:sz w:val="28"/>
          <w:szCs w:val="28"/>
          <w:lang w:val="uk-UA"/>
        </w:rPr>
        <w:t>П</w:t>
      </w:r>
      <w:r w:rsidR="000A0756" w:rsidRPr="000A0756">
        <w:rPr>
          <w:rFonts w:ascii="Times New Roman" w:hAnsi="Times New Roman" w:cs="Times New Roman"/>
          <w:sz w:val="28"/>
          <w:szCs w:val="28"/>
          <w:lang w:val="uk-UA"/>
        </w:rPr>
        <w:t>аспорті</w:t>
      </w:r>
      <w:r w:rsidR="000A0756">
        <w:rPr>
          <w:rFonts w:ascii="Times New Roman" w:hAnsi="Times New Roman" w:cs="Times New Roman"/>
          <w:sz w:val="28"/>
          <w:szCs w:val="28"/>
          <w:lang w:val="uk-UA"/>
        </w:rPr>
        <w:t xml:space="preserve"> </w:t>
      </w:r>
      <w:r w:rsidR="00D95C61">
        <w:rPr>
          <w:rFonts w:ascii="Times New Roman" w:hAnsi="Times New Roman" w:cs="Times New Roman"/>
          <w:sz w:val="28"/>
          <w:szCs w:val="28"/>
          <w:lang w:val="uk-UA"/>
        </w:rPr>
        <w:t xml:space="preserve">Програми </w:t>
      </w:r>
      <w:r w:rsidR="002C754B">
        <w:rPr>
          <w:rFonts w:ascii="Times New Roman" w:hAnsi="Times New Roman" w:cs="Times New Roman"/>
          <w:sz w:val="28"/>
          <w:szCs w:val="28"/>
          <w:lang w:val="uk-UA"/>
        </w:rPr>
        <w:t xml:space="preserve">та </w:t>
      </w:r>
      <w:r w:rsidR="00244743">
        <w:rPr>
          <w:rFonts w:ascii="Times New Roman" w:hAnsi="Times New Roman" w:cs="Times New Roman"/>
          <w:sz w:val="28"/>
          <w:szCs w:val="28"/>
          <w:lang w:val="uk-UA"/>
        </w:rPr>
        <w:t xml:space="preserve">в Додатку 1 до Програми </w:t>
      </w:r>
      <w:r w:rsidR="002C754B">
        <w:rPr>
          <w:rStyle w:val="rvts8"/>
          <w:rFonts w:ascii="Times New Roman" w:hAnsi="Times New Roman" w:cs="Times New Roman"/>
          <w:color w:val="000000"/>
          <w:sz w:val="28"/>
          <w:szCs w:val="28"/>
          <w:lang w:val="uk-UA"/>
        </w:rPr>
        <w:t>з</w:t>
      </w:r>
      <w:r w:rsidR="00B1654C" w:rsidRPr="000A0756">
        <w:rPr>
          <w:rStyle w:val="rvts8"/>
          <w:rFonts w:ascii="Times New Roman" w:hAnsi="Times New Roman" w:cs="Times New Roman"/>
          <w:color w:val="000000"/>
          <w:sz w:val="28"/>
          <w:szCs w:val="28"/>
          <w:lang w:val="uk-UA"/>
        </w:rPr>
        <w:t>амінити</w:t>
      </w:r>
      <w:r w:rsidR="00821652" w:rsidRPr="000A0756">
        <w:rPr>
          <w:rStyle w:val="rvts8"/>
          <w:rFonts w:ascii="Times New Roman" w:hAnsi="Times New Roman" w:cs="Times New Roman"/>
          <w:color w:val="000000"/>
          <w:sz w:val="28"/>
          <w:szCs w:val="28"/>
          <w:lang w:val="uk-UA"/>
        </w:rPr>
        <w:t xml:space="preserve"> слова</w:t>
      </w:r>
      <w:r w:rsidR="000A0756">
        <w:rPr>
          <w:rStyle w:val="rvts8"/>
          <w:rFonts w:ascii="Times New Roman" w:hAnsi="Times New Roman" w:cs="Times New Roman"/>
          <w:color w:val="000000"/>
          <w:sz w:val="28"/>
          <w:szCs w:val="28"/>
          <w:lang w:val="uk-UA"/>
        </w:rPr>
        <w:t xml:space="preserve">: </w:t>
      </w:r>
      <w:r w:rsidR="00B1654C" w:rsidRPr="000A0756">
        <w:rPr>
          <w:rStyle w:val="rvts8"/>
          <w:rFonts w:ascii="Times New Roman" w:hAnsi="Times New Roman" w:cs="Times New Roman"/>
          <w:color w:val="000000"/>
          <w:sz w:val="28"/>
          <w:szCs w:val="28"/>
          <w:lang w:val="uk-UA"/>
        </w:rPr>
        <w:t>«відшкодування частини суми кредиту» на</w:t>
      </w:r>
      <w:r w:rsidR="002C754B">
        <w:rPr>
          <w:rStyle w:val="rvts8"/>
          <w:rFonts w:ascii="Times New Roman" w:hAnsi="Times New Roman" w:cs="Times New Roman"/>
          <w:color w:val="000000"/>
          <w:sz w:val="28"/>
          <w:szCs w:val="28"/>
          <w:lang w:val="uk-UA"/>
        </w:rPr>
        <w:t xml:space="preserve"> слова:</w:t>
      </w:r>
      <w:r w:rsidR="00B1654C" w:rsidRPr="000A0756">
        <w:rPr>
          <w:rStyle w:val="rvts8"/>
          <w:rFonts w:ascii="Times New Roman" w:hAnsi="Times New Roman" w:cs="Times New Roman"/>
          <w:color w:val="000000"/>
          <w:sz w:val="28"/>
          <w:szCs w:val="28"/>
          <w:lang w:val="uk-UA"/>
        </w:rPr>
        <w:t xml:space="preserve"> </w:t>
      </w:r>
      <w:r w:rsidR="000C3480" w:rsidRPr="000A0756">
        <w:rPr>
          <w:rStyle w:val="rvts8"/>
          <w:rFonts w:ascii="Times New Roman" w:hAnsi="Times New Roman" w:cs="Times New Roman"/>
          <w:color w:val="000000"/>
          <w:sz w:val="28"/>
          <w:szCs w:val="28"/>
          <w:lang w:val="uk-UA"/>
        </w:rPr>
        <w:t>«</w:t>
      </w:r>
      <w:r w:rsidR="000C3480" w:rsidRPr="000A0756">
        <w:rPr>
          <w:rFonts w:ascii="Times New Roman" w:hAnsi="Times New Roman" w:cs="Times New Roman"/>
          <w:sz w:val="28"/>
          <w:szCs w:val="28"/>
          <w:lang w:val="uk-UA"/>
        </w:rPr>
        <w:t xml:space="preserve">відшкодування </w:t>
      </w:r>
      <w:r w:rsidR="000C3480" w:rsidRPr="000A0756">
        <w:rPr>
          <w:rFonts w:ascii="Times New Roman" w:hAnsi="Times New Roman" w:cs="Times New Roman"/>
          <w:color w:val="000000" w:themeColor="text1"/>
          <w:sz w:val="28"/>
          <w:szCs w:val="28"/>
          <w:lang w:val="uk-UA"/>
        </w:rPr>
        <w:t>суми фактично понесених витрат на впровадження енергозберігаючих заходів,</w:t>
      </w:r>
      <w:r w:rsidR="000C3480" w:rsidRPr="000A0756">
        <w:rPr>
          <w:rFonts w:ascii="Times New Roman" w:hAnsi="Times New Roman" w:cs="Times New Roman"/>
          <w:color w:val="000000" w:themeColor="text1"/>
          <w:sz w:val="28"/>
          <w:szCs w:val="28"/>
        </w:rPr>
        <w:t xml:space="preserve"> </w:t>
      </w:r>
      <w:proofErr w:type="spellStart"/>
      <w:r w:rsidR="000C3480" w:rsidRPr="000A0756">
        <w:rPr>
          <w:rFonts w:ascii="Times New Roman" w:hAnsi="Times New Roman" w:cs="Times New Roman"/>
          <w:color w:val="000000" w:themeColor="text1"/>
          <w:sz w:val="28"/>
          <w:szCs w:val="28"/>
        </w:rPr>
        <w:t>передбачених</w:t>
      </w:r>
      <w:proofErr w:type="spellEnd"/>
      <w:r w:rsidR="000C3480" w:rsidRPr="000A0756">
        <w:rPr>
          <w:rFonts w:ascii="Times New Roman" w:hAnsi="Times New Roman" w:cs="Times New Roman"/>
          <w:color w:val="000000" w:themeColor="text1"/>
          <w:sz w:val="28"/>
          <w:szCs w:val="28"/>
        </w:rPr>
        <w:t xml:space="preserve"> державною </w:t>
      </w:r>
      <w:r w:rsidR="002C754B">
        <w:rPr>
          <w:rFonts w:ascii="Times New Roman" w:hAnsi="Times New Roman" w:cs="Times New Roman"/>
          <w:color w:val="000000" w:themeColor="text1"/>
          <w:sz w:val="28"/>
          <w:szCs w:val="28"/>
          <w:lang w:val="uk-UA"/>
        </w:rPr>
        <w:t>п</w:t>
      </w:r>
      <w:proofErr w:type="spellStart"/>
      <w:r w:rsidR="000C3480" w:rsidRPr="000A0756">
        <w:rPr>
          <w:rFonts w:ascii="Times New Roman" w:hAnsi="Times New Roman" w:cs="Times New Roman"/>
          <w:color w:val="000000" w:themeColor="text1"/>
          <w:sz w:val="28"/>
          <w:szCs w:val="28"/>
        </w:rPr>
        <w:t>рограмою</w:t>
      </w:r>
      <w:proofErr w:type="spellEnd"/>
      <w:r w:rsidR="000C3480" w:rsidRPr="000A0756">
        <w:rPr>
          <w:rFonts w:ascii="Times New Roman" w:hAnsi="Times New Roman" w:cs="Times New Roman"/>
          <w:color w:val="000000" w:themeColor="text1"/>
          <w:sz w:val="28"/>
          <w:szCs w:val="28"/>
        </w:rPr>
        <w:t xml:space="preserve"> </w:t>
      </w:r>
      <w:proofErr w:type="spellStart"/>
      <w:r w:rsidR="000C3480" w:rsidRPr="000A0756">
        <w:rPr>
          <w:rFonts w:ascii="Times New Roman" w:hAnsi="Times New Roman" w:cs="Times New Roman"/>
          <w:color w:val="000000" w:themeColor="text1"/>
          <w:sz w:val="28"/>
          <w:szCs w:val="28"/>
        </w:rPr>
        <w:t>підтримки</w:t>
      </w:r>
      <w:proofErr w:type="spellEnd"/>
      <w:r w:rsidR="000C3480" w:rsidRPr="000A0756">
        <w:rPr>
          <w:rFonts w:ascii="Times New Roman" w:hAnsi="Times New Roman" w:cs="Times New Roman"/>
          <w:color w:val="000000" w:themeColor="text1"/>
          <w:sz w:val="28"/>
          <w:szCs w:val="28"/>
        </w:rPr>
        <w:t xml:space="preserve"> </w:t>
      </w:r>
      <w:proofErr w:type="spellStart"/>
      <w:r w:rsidR="000C3480" w:rsidRPr="000A0756">
        <w:rPr>
          <w:rFonts w:ascii="Times New Roman" w:hAnsi="Times New Roman" w:cs="Times New Roman"/>
          <w:color w:val="000000" w:themeColor="text1"/>
          <w:sz w:val="28"/>
          <w:szCs w:val="28"/>
        </w:rPr>
        <w:t>енергомодернізації</w:t>
      </w:r>
      <w:proofErr w:type="spellEnd"/>
      <w:r w:rsidR="000C3480" w:rsidRPr="000A0756">
        <w:rPr>
          <w:rFonts w:ascii="Times New Roman" w:hAnsi="Times New Roman" w:cs="Times New Roman"/>
          <w:color w:val="000000" w:themeColor="text1"/>
          <w:sz w:val="28"/>
          <w:szCs w:val="28"/>
        </w:rPr>
        <w:t xml:space="preserve"> </w:t>
      </w:r>
      <w:proofErr w:type="spellStart"/>
      <w:r w:rsidR="000C3480" w:rsidRPr="000A0756">
        <w:rPr>
          <w:rFonts w:ascii="Times New Roman" w:hAnsi="Times New Roman" w:cs="Times New Roman"/>
          <w:color w:val="000000" w:themeColor="text1"/>
          <w:sz w:val="28"/>
          <w:szCs w:val="28"/>
        </w:rPr>
        <w:t>багатоквартирних</w:t>
      </w:r>
      <w:proofErr w:type="spellEnd"/>
      <w:r w:rsidR="000C3480" w:rsidRPr="000A0756">
        <w:rPr>
          <w:rFonts w:ascii="Times New Roman" w:hAnsi="Times New Roman" w:cs="Times New Roman"/>
          <w:color w:val="000000" w:themeColor="text1"/>
          <w:sz w:val="28"/>
          <w:szCs w:val="28"/>
        </w:rPr>
        <w:t xml:space="preserve"> </w:t>
      </w:r>
      <w:proofErr w:type="spellStart"/>
      <w:r w:rsidR="000C3480" w:rsidRPr="000A0756">
        <w:rPr>
          <w:rFonts w:ascii="Times New Roman" w:hAnsi="Times New Roman" w:cs="Times New Roman"/>
          <w:color w:val="000000" w:themeColor="text1"/>
          <w:sz w:val="28"/>
          <w:szCs w:val="28"/>
        </w:rPr>
        <w:t>будинків</w:t>
      </w:r>
      <w:proofErr w:type="spellEnd"/>
      <w:r w:rsidR="000C3480" w:rsidRPr="000A0756">
        <w:rPr>
          <w:rFonts w:ascii="Times New Roman" w:hAnsi="Times New Roman" w:cs="Times New Roman"/>
          <w:color w:val="000000" w:themeColor="text1"/>
          <w:sz w:val="28"/>
          <w:szCs w:val="28"/>
        </w:rPr>
        <w:t xml:space="preserve"> «</w:t>
      </w:r>
      <w:proofErr w:type="spellStart"/>
      <w:r w:rsidR="000C3480" w:rsidRPr="000A0756">
        <w:rPr>
          <w:rFonts w:ascii="Times New Roman" w:hAnsi="Times New Roman" w:cs="Times New Roman"/>
          <w:color w:val="000000" w:themeColor="text1"/>
          <w:sz w:val="28"/>
          <w:szCs w:val="28"/>
        </w:rPr>
        <w:t>Енергодім</w:t>
      </w:r>
      <w:proofErr w:type="spellEnd"/>
      <w:r w:rsidR="000C3480" w:rsidRPr="000A0756">
        <w:rPr>
          <w:rFonts w:ascii="Times New Roman" w:hAnsi="Times New Roman" w:cs="Times New Roman"/>
          <w:color w:val="000000" w:themeColor="text1"/>
          <w:sz w:val="28"/>
          <w:szCs w:val="28"/>
        </w:rPr>
        <w:t>»</w:t>
      </w:r>
      <w:r w:rsidR="000C3480" w:rsidRPr="000A0756">
        <w:rPr>
          <w:rFonts w:ascii="Times New Roman" w:hAnsi="Times New Roman" w:cs="Times New Roman"/>
          <w:color w:val="000000" w:themeColor="text1"/>
          <w:sz w:val="28"/>
          <w:szCs w:val="28"/>
          <w:lang w:val="uk-UA"/>
        </w:rPr>
        <w:t>, в тому числі з використанням кредиту</w:t>
      </w:r>
      <w:r w:rsidR="000C3480" w:rsidRPr="000A0756">
        <w:rPr>
          <w:rStyle w:val="rvts8"/>
          <w:rFonts w:ascii="Times New Roman" w:hAnsi="Times New Roman" w:cs="Times New Roman"/>
          <w:color w:val="000000"/>
          <w:sz w:val="28"/>
          <w:szCs w:val="28"/>
          <w:lang w:val="uk-UA"/>
        </w:rPr>
        <w:t>»</w:t>
      </w:r>
      <w:r w:rsidR="00D95C61">
        <w:rPr>
          <w:rStyle w:val="rvts8"/>
          <w:rFonts w:ascii="Times New Roman" w:hAnsi="Times New Roman" w:cs="Times New Roman"/>
          <w:color w:val="000000"/>
          <w:sz w:val="28"/>
          <w:szCs w:val="28"/>
          <w:lang w:val="uk-UA"/>
        </w:rPr>
        <w:t>.</w:t>
      </w:r>
    </w:p>
    <w:p w:rsidR="00244743" w:rsidRPr="00033FA7" w:rsidRDefault="00DE61F1" w:rsidP="00033FA7">
      <w:pPr>
        <w:pStyle w:val="a3"/>
        <w:numPr>
          <w:ilvl w:val="1"/>
          <w:numId w:val="1"/>
        </w:numPr>
        <w:tabs>
          <w:tab w:val="left" w:pos="993"/>
        </w:tabs>
        <w:spacing w:after="0" w:line="240" w:lineRule="auto"/>
        <w:ind w:left="0" w:right="111" w:firstLine="568"/>
        <w:jc w:val="both"/>
        <w:rPr>
          <w:rStyle w:val="rvts8"/>
          <w:rFonts w:ascii="Times New Roman" w:hAnsi="Times New Roman" w:cs="Times New Roman"/>
          <w:color w:val="000000"/>
          <w:sz w:val="28"/>
          <w:szCs w:val="28"/>
          <w:lang w:val="uk-UA"/>
        </w:rPr>
      </w:pPr>
      <w:r>
        <w:rPr>
          <w:rStyle w:val="rvts8"/>
          <w:rFonts w:ascii="Times New Roman" w:hAnsi="Times New Roman" w:cs="Times New Roman"/>
          <w:color w:val="000000"/>
          <w:sz w:val="28"/>
          <w:szCs w:val="28"/>
          <w:lang w:val="uk-UA"/>
        </w:rPr>
        <w:t xml:space="preserve"> </w:t>
      </w:r>
      <w:r w:rsidR="00244743">
        <w:rPr>
          <w:rStyle w:val="rvts8"/>
          <w:rFonts w:ascii="Times New Roman" w:hAnsi="Times New Roman" w:cs="Times New Roman"/>
          <w:color w:val="000000"/>
          <w:sz w:val="28"/>
          <w:szCs w:val="28"/>
          <w:lang w:val="uk-UA"/>
        </w:rPr>
        <w:t>Додаток 5 до Програми викласти в новій редакції (додається).</w:t>
      </w:r>
    </w:p>
    <w:p w:rsidR="00FC3768" w:rsidRPr="00A45AE9" w:rsidRDefault="00FC3768" w:rsidP="00033FA7">
      <w:pPr>
        <w:pStyle w:val="a3"/>
        <w:numPr>
          <w:ilvl w:val="0"/>
          <w:numId w:val="1"/>
        </w:numPr>
        <w:tabs>
          <w:tab w:val="left" w:pos="993"/>
        </w:tabs>
        <w:spacing w:after="0" w:line="240" w:lineRule="auto"/>
        <w:ind w:left="0" w:right="111" w:firstLine="567"/>
        <w:jc w:val="both"/>
        <w:rPr>
          <w:rFonts w:ascii="Times New Roman" w:hAnsi="Times New Roman" w:cs="Times New Roman"/>
          <w:sz w:val="28"/>
          <w:szCs w:val="28"/>
          <w:lang w:val="uk-UA"/>
        </w:rPr>
      </w:pPr>
      <w:r w:rsidRPr="00A45AE9">
        <w:rPr>
          <w:rStyle w:val="rvts8"/>
          <w:rFonts w:ascii="Times New Roman" w:hAnsi="Times New Roman" w:cs="Times New Roman"/>
          <w:color w:val="000000"/>
          <w:sz w:val="28"/>
          <w:szCs w:val="28"/>
          <w:lang w:val="uk-UA"/>
        </w:rPr>
        <w:t xml:space="preserve">Організацію виконання рішення покласти на заступника міського голови </w:t>
      </w:r>
      <w:r w:rsidR="00FA1D6F">
        <w:rPr>
          <w:rStyle w:val="rvts8"/>
          <w:rFonts w:ascii="Times New Roman" w:hAnsi="Times New Roman" w:cs="Times New Roman"/>
          <w:color w:val="000000"/>
          <w:sz w:val="28"/>
          <w:szCs w:val="28"/>
          <w:lang w:val="uk-UA"/>
        </w:rPr>
        <w:t xml:space="preserve">Миколу </w:t>
      </w:r>
      <w:proofErr w:type="spellStart"/>
      <w:r w:rsidR="00FA1D6F">
        <w:rPr>
          <w:rStyle w:val="rvts8"/>
          <w:rFonts w:ascii="Times New Roman" w:hAnsi="Times New Roman" w:cs="Times New Roman"/>
          <w:color w:val="000000"/>
          <w:sz w:val="28"/>
          <w:szCs w:val="28"/>
          <w:lang w:val="uk-UA"/>
        </w:rPr>
        <w:t>Андрусяка</w:t>
      </w:r>
      <w:proofErr w:type="spellEnd"/>
      <w:r w:rsidRPr="00A45AE9">
        <w:rPr>
          <w:rStyle w:val="rvts8"/>
          <w:rFonts w:ascii="Times New Roman" w:hAnsi="Times New Roman" w:cs="Times New Roman"/>
          <w:color w:val="000000"/>
          <w:sz w:val="28"/>
          <w:szCs w:val="28"/>
          <w:lang w:val="uk-UA"/>
        </w:rPr>
        <w:t>.</w:t>
      </w:r>
    </w:p>
    <w:p w:rsidR="00FC3768" w:rsidRPr="00A45AE9" w:rsidRDefault="00FC3768" w:rsidP="00033FA7">
      <w:pPr>
        <w:pStyle w:val="a3"/>
        <w:numPr>
          <w:ilvl w:val="0"/>
          <w:numId w:val="1"/>
        </w:numPr>
        <w:tabs>
          <w:tab w:val="left" w:pos="993"/>
        </w:tabs>
        <w:spacing w:after="0" w:line="240" w:lineRule="auto"/>
        <w:ind w:left="0" w:right="111" w:firstLine="567"/>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Контроль за виконанням даного рішення доручити постійній комісії з питань бюджету, інвестицій, соціально-економічного розвитку та зовнішньоекономічних відносин (</w:t>
      </w:r>
      <w:r w:rsidR="00FA1D6F">
        <w:rPr>
          <w:rFonts w:ascii="Times New Roman" w:hAnsi="Times New Roman" w:cs="Times New Roman"/>
          <w:sz w:val="28"/>
          <w:szCs w:val="28"/>
          <w:lang w:val="uk-UA"/>
        </w:rPr>
        <w:t>Ігор Костюк</w:t>
      </w:r>
      <w:r w:rsidRPr="00A45AE9">
        <w:rPr>
          <w:rFonts w:ascii="Times New Roman" w:hAnsi="Times New Roman" w:cs="Times New Roman"/>
          <w:sz w:val="28"/>
          <w:szCs w:val="28"/>
          <w:lang w:val="uk-UA"/>
        </w:rPr>
        <w:t xml:space="preserve">). </w:t>
      </w:r>
    </w:p>
    <w:p w:rsidR="00FC3768" w:rsidRPr="00A45AE9" w:rsidRDefault="00FC3768" w:rsidP="00FC3768">
      <w:pPr>
        <w:tabs>
          <w:tab w:val="left" w:pos="993"/>
        </w:tabs>
        <w:spacing w:after="0" w:line="240" w:lineRule="auto"/>
        <w:ind w:right="111"/>
        <w:jc w:val="both"/>
        <w:rPr>
          <w:rFonts w:ascii="Times New Roman" w:hAnsi="Times New Roman" w:cs="Times New Roman"/>
          <w:sz w:val="28"/>
          <w:szCs w:val="28"/>
          <w:lang w:val="uk-UA"/>
        </w:rPr>
      </w:pPr>
    </w:p>
    <w:p w:rsidR="00FC3768" w:rsidRPr="00A45AE9" w:rsidRDefault="00FC3768" w:rsidP="00FC3768">
      <w:pPr>
        <w:tabs>
          <w:tab w:val="left" w:pos="993"/>
        </w:tabs>
        <w:spacing w:after="0" w:line="240" w:lineRule="auto"/>
        <w:ind w:right="111"/>
        <w:rPr>
          <w:rFonts w:ascii="Times New Roman" w:hAnsi="Times New Roman" w:cs="Times New Roman"/>
          <w:sz w:val="28"/>
          <w:szCs w:val="28"/>
          <w:lang w:val="uk-UA"/>
        </w:rPr>
      </w:pPr>
    </w:p>
    <w:p w:rsidR="00FC3768" w:rsidRDefault="00FC3768" w:rsidP="00FC3768">
      <w:pPr>
        <w:spacing w:after="0" w:line="240" w:lineRule="auto"/>
        <w:ind w:right="111"/>
        <w:rPr>
          <w:rFonts w:ascii="Times New Roman" w:hAnsi="Times New Roman" w:cs="Times New Roman"/>
          <w:sz w:val="28"/>
          <w:szCs w:val="28"/>
          <w:lang w:val="uk-UA"/>
        </w:rPr>
      </w:pPr>
    </w:p>
    <w:p w:rsidR="00033FA7" w:rsidRPr="00A45AE9" w:rsidRDefault="00033FA7" w:rsidP="00FC3768">
      <w:pPr>
        <w:spacing w:after="0" w:line="240" w:lineRule="auto"/>
        <w:ind w:right="111"/>
        <w:rPr>
          <w:rFonts w:ascii="Times New Roman" w:hAnsi="Times New Roman" w:cs="Times New Roman"/>
          <w:sz w:val="28"/>
          <w:szCs w:val="28"/>
          <w:lang w:val="uk-UA"/>
        </w:rPr>
      </w:pPr>
    </w:p>
    <w:p w:rsidR="00A70CFB" w:rsidRPr="00A45AE9" w:rsidRDefault="00FC3768" w:rsidP="00FC3768">
      <w:pPr>
        <w:spacing w:after="0" w:line="240" w:lineRule="auto"/>
        <w:ind w:right="111"/>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Міський голова              </w:t>
      </w:r>
      <w:r w:rsidR="00FA4B8C">
        <w:rPr>
          <w:rFonts w:ascii="Times New Roman" w:hAnsi="Times New Roman" w:cs="Times New Roman"/>
          <w:b/>
          <w:sz w:val="28"/>
          <w:szCs w:val="28"/>
          <w:lang w:val="uk-UA"/>
        </w:rPr>
        <w:t xml:space="preserve">                                        Богдан СТАНІСЛАВСЬКИЙ</w:t>
      </w:r>
      <w:r w:rsidR="00A70CFB" w:rsidRPr="00A45AE9">
        <w:rPr>
          <w:rFonts w:ascii="Times New Roman" w:hAnsi="Times New Roman" w:cs="Times New Roman"/>
          <w:b/>
          <w:sz w:val="28"/>
          <w:szCs w:val="28"/>
          <w:lang w:val="uk-UA"/>
        </w:rPr>
        <w:br w:type="page"/>
      </w:r>
    </w:p>
    <w:p w:rsidR="00AB5BF3" w:rsidRPr="00A45AE9" w:rsidRDefault="00AB5BF3" w:rsidP="00562E4B">
      <w:pPr>
        <w:spacing w:after="0" w:line="240" w:lineRule="auto"/>
        <w:rPr>
          <w:rFonts w:ascii="Times New Roman" w:hAnsi="Times New Roman" w:cs="Times New Roman"/>
          <w:b/>
          <w:sz w:val="28"/>
          <w:szCs w:val="28"/>
          <w:lang w:val="uk-UA"/>
        </w:rPr>
      </w:pPr>
    </w:p>
    <w:p w:rsidR="00AB5BF3" w:rsidRPr="00A45AE9" w:rsidRDefault="00FC3768" w:rsidP="00AE3AC3">
      <w:pPr>
        <w:tabs>
          <w:tab w:val="left" w:pos="6663"/>
          <w:tab w:val="left" w:pos="6934"/>
        </w:tabs>
        <w:spacing w:after="0" w:line="240" w:lineRule="auto"/>
        <w:ind w:left="5670"/>
        <w:jc w:val="both"/>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ЗАТВЕРДЖЕНО</w:t>
      </w:r>
    </w:p>
    <w:p w:rsidR="00AB5BF3" w:rsidRPr="00A45AE9" w:rsidRDefault="00AB5BF3" w:rsidP="00AE3AC3">
      <w:pPr>
        <w:tabs>
          <w:tab w:val="left" w:pos="6663"/>
          <w:tab w:val="left" w:pos="6934"/>
        </w:tabs>
        <w:spacing w:after="0" w:line="240" w:lineRule="auto"/>
        <w:ind w:left="567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xml:space="preserve">рішення міської ради  </w:t>
      </w:r>
    </w:p>
    <w:p w:rsidR="00AB5BF3" w:rsidRPr="00A45AE9" w:rsidRDefault="00AB5BF3" w:rsidP="00AE3AC3">
      <w:pPr>
        <w:tabs>
          <w:tab w:val="left" w:pos="6663"/>
          <w:tab w:val="left" w:pos="6934"/>
        </w:tabs>
        <w:spacing w:after="0" w:line="240" w:lineRule="auto"/>
        <w:ind w:left="567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xml:space="preserve">від </w:t>
      </w:r>
      <w:r w:rsidR="000F119F" w:rsidRPr="00A45AE9">
        <w:rPr>
          <w:rFonts w:ascii="Times New Roman" w:hAnsi="Times New Roman" w:cs="Times New Roman"/>
          <w:bCs/>
          <w:sz w:val="28"/>
          <w:szCs w:val="28"/>
          <w:lang w:val="uk-UA" w:eastAsia="ar-SA"/>
        </w:rPr>
        <w:t>____</w:t>
      </w:r>
      <w:r w:rsidR="00956475" w:rsidRPr="00A45AE9">
        <w:rPr>
          <w:rFonts w:ascii="Times New Roman" w:hAnsi="Times New Roman" w:cs="Times New Roman"/>
          <w:bCs/>
          <w:sz w:val="28"/>
          <w:szCs w:val="28"/>
          <w:lang w:val="uk-UA" w:eastAsia="ar-SA"/>
        </w:rPr>
        <w:t>__</w:t>
      </w:r>
      <w:r w:rsidR="000F119F" w:rsidRPr="00A45AE9">
        <w:rPr>
          <w:rFonts w:ascii="Times New Roman" w:hAnsi="Times New Roman" w:cs="Times New Roman"/>
          <w:bCs/>
          <w:sz w:val="28"/>
          <w:szCs w:val="28"/>
          <w:lang w:val="uk-UA" w:eastAsia="ar-SA"/>
        </w:rPr>
        <w:t>____</w:t>
      </w:r>
      <w:r w:rsidRPr="00A45AE9">
        <w:rPr>
          <w:rFonts w:ascii="Times New Roman" w:hAnsi="Times New Roman" w:cs="Times New Roman"/>
          <w:bCs/>
          <w:sz w:val="28"/>
          <w:szCs w:val="28"/>
          <w:lang w:val="uk-UA" w:eastAsia="ar-SA"/>
        </w:rPr>
        <w:t xml:space="preserve"> р. №</w:t>
      </w:r>
      <w:r w:rsidR="000F119F" w:rsidRPr="00A45AE9">
        <w:rPr>
          <w:rFonts w:ascii="Times New Roman" w:hAnsi="Times New Roman" w:cs="Times New Roman"/>
          <w:bCs/>
          <w:sz w:val="28"/>
          <w:szCs w:val="28"/>
          <w:lang w:val="uk-UA" w:eastAsia="ar-SA"/>
        </w:rPr>
        <w:t>________</w:t>
      </w:r>
    </w:p>
    <w:p w:rsidR="00AB5BF3" w:rsidRPr="00A45AE9" w:rsidRDefault="00AB5BF3"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A70CFB" w:rsidRPr="00A45AE9" w:rsidRDefault="00A70CFB"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A70CFB" w:rsidRPr="00A45AE9" w:rsidRDefault="00A70CFB"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A70CFB" w:rsidRPr="00A45AE9" w:rsidRDefault="00A70CFB"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AB5BF3" w:rsidRPr="00A45AE9" w:rsidRDefault="00A70CFB" w:rsidP="00562E4B">
      <w:pPr>
        <w:tabs>
          <w:tab w:val="left" w:pos="6663"/>
          <w:tab w:val="left" w:pos="6934"/>
        </w:tabs>
        <w:spacing w:after="0" w:line="240" w:lineRule="auto"/>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Прог</w:t>
      </w:r>
      <w:r w:rsidR="00733C07" w:rsidRPr="00A45AE9">
        <w:rPr>
          <w:rFonts w:ascii="Times New Roman" w:hAnsi="Times New Roman" w:cs="Times New Roman"/>
          <w:b/>
          <w:bCs/>
          <w:sz w:val="28"/>
          <w:szCs w:val="28"/>
          <w:lang w:val="uk-UA" w:eastAsia="ar-SA"/>
        </w:rPr>
        <w:t>рама «</w:t>
      </w:r>
      <w:proofErr w:type="spellStart"/>
      <w:r w:rsidR="00DE6432" w:rsidRPr="00A45AE9">
        <w:rPr>
          <w:rFonts w:ascii="Times New Roman" w:hAnsi="Times New Roman" w:cs="Times New Roman"/>
          <w:b/>
          <w:bCs/>
          <w:sz w:val="28"/>
          <w:szCs w:val="28"/>
          <w:lang w:val="uk-UA" w:eastAsia="ar-SA"/>
        </w:rPr>
        <w:t>Енергодім</w:t>
      </w:r>
      <w:proofErr w:type="spellEnd"/>
      <w:r w:rsidR="00733C07" w:rsidRPr="00A45AE9">
        <w:rPr>
          <w:rFonts w:ascii="Times New Roman" w:hAnsi="Times New Roman" w:cs="Times New Roman"/>
          <w:b/>
          <w:bCs/>
          <w:sz w:val="28"/>
          <w:szCs w:val="28"/>
          <w:lang w:val="uk-UA" w:eastAsia="ar-SA"/>
        </w:rPr>
        <w:t xml:space="preserve"> Коломия</w:t>
      </w:r>
      <w:r w:rsidRPr="00A45AE9">
        <w:rPr>
          <w:rFonts w:ascii="Times New Roman" w:hAnsi="Times New Roman" w:cs="Times New Roman"/>
          <w:b/>
          <w:bCs/>
          <w:sz w:val="28"/>
          <w:szCs w:val="28"/>
          <w:lang w:val="uk-UA" w:eastAsia="ar-SA"/>
        </w:rPr>
        <w:t xml:space="preserve"> на 2021-2023 роки</w:t>
      </w:r>
      <w:r w:rsidR="00733C07" w:rsidRPr="00A45AE9">
        <w:rPr>
          <w:rFonts w:ascii="Times New Roman" w:hAnsi="Times New Roman" w:cs="Times New Roman"/>
          <w:b/>
          <w:bCs/>
          <w:sz w:val="28"/>
          <w:szCs w:val="28"/>
          <w:lang w:val="uk-UA" w:eastAsia="ar-SA"/>
        </w:rPr>
        <w:t>»</w:t>
      </w:r>
    </w:p>
    <w:p w:rsidR="00AB5BF3" w:rsidRPr="00A45AE9" w:rsidRDefault="00AB5BF3" w:rsidP="00562E4B">
      <w:pPr>
        <w:spacing w:after="0" w:line="240" w:lineRule="auto"/>
        <w:rPr>
          <w:rFonts w:ascii="Times New Roman" w:hAnsi="Times New Roman" w:cs="Times New Roman"/>
          <w:b/>
          <w:sz w:val="28"/>
          <w:szCs w:val="28"/>
          <w:lang w:val="uk-UA"/>
        </w:rPr>
      </w:pPr>
    </w:p>
    <w:p w:rsidR="00A70CFB" w:rsidRPr="00A45AE9" w:rsidRDefault="00A70CFB" w:rsidP="00562E4B">
      <w:pPr>
        <w:spacing w:after="0" w:line="240" w:lineRule="auto"/>
        <w:rPr>
          <w:rFonts w:ascii="Times New Roman" w:hAnsi="Times New Roman" w:cs="Times New Roman"/>
          <w:b/>
          <w:sz w:val="28"/>
          <w:szCs w:val="28"/>
          <w:lang w:val="uk-UA"/>
        </w:rPr>
      </w:pPr>
    </w:p>
    <w:p w:rsidR="00A70CFB" w:rsidRPr="00A45AE9" w:rsidRDefault="00A70CFB" w:rsidP="00562E4B">
      <w:pPr>
        <w:spacing w:after="0" w:line="240" w:lineRule="auto"/>
        <w:rPr>
          <w:rFonts w:ascii="Times New Roman" w:hAnsi="Times New Roman" w:cs="Times New Roman"/>
          <w:b/>
          <w:sz w:val="28"/>
          <w:szCs w:val="28"/>
          <w:lang w:val="uk-UA"/>
        </w:rPr>
      </w:pPr>
    </w:p>
    <w:p w:rsidR="00A70CFB" w:rsidRPr="00A45AE9" w:rsidRDefault="00A70CFB" w:rsidP="00562E4B">
      <w:pPr>
        <w:spacing w:after="0" w:line="240" w:lineRule="auto"/>
        <w:rPr>
          <w:rFonts w:ascii="Times New Roman" w:hAnsi="Times New Roman" w:cs="Times New Roman"/>
          <w:b/>
          <w:sz w:val="28"/>
          <w:szCs w:val="28"/>
          <w:lang w:val="uk-UA"/>
        </w:rPr>
      </w:pPr>
    </w:p>
    <w:tbl>
      <w:tblPr>
        <w:tblStyle w:val="a4"/>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3"/>
        <w:gridCol w:w="2551"/>
        <w:gridCol w:w="2977"/>
      </w:tblGrid>
      <w:tr w:rsidR="00A70CFB" w:rsidRPr="00A45AE9" w:rsidTr="00290B21">
        <w:tc>
          <w:tcPr>
            <w:tcW w:w="4503" w:type="dxa"/>
          </w:tcPr>
          <w:p w:rsidR="00A70CFB" w:rsidRPr="00A45AE9" w:rsidRDefault="00A70CFB" w:rsidP="00562E4B">
            <w:pPr>
              <w:pStyle w:val="rvps271"/>
              <w:shd w:val="clear" w:color="auto" w:fill="FFFFFF"/>
              <w:spacing w:before="0" w:beforeAutospacing="0" w:after="0" w:afterAutospacing="0"/>
              <w:rPr>
                <w:color w:val="000000"/>
                <w:position w:val="-2"/>
                <w:sz w:val="28"/>
                <w:szCs w:val="28"/>
                <w:lang w:val="uk-UA"/>
              </w:rPr>
            </w:pPr>
            <w:r w:rsidRPr="00A45AE9">
              <w:rPr>
                <w:rStyle w:val="rvts245"/>
                <w:b/>
                <w:bCs/>
                <w:color w:val="000000"/>
                <w:position w:val="-2"/>
                <w:sz w:val="28"/>
                <w:szCs w:val="28"/>
                <w:lang w:val="uk-UA"/>
              </w:rPr>
              <w:t>Замовник програми</w:t>
            </w:r>
          </w:p>
        </w:tc>
        <w:tc>
          <w:tcPr>
            <w:tcW w:w="2551" w:type="dxa"/>
          </w:tcPr>
          <w:p w:rsidR="00A70CFB" w:rsidRPr="00A45AE9" w:rsidRDefault="00A70CFB" w:rsidP="00562E4B">
            <w:pPr>
              <w:pStyle w:val="rvps261"/>
              <w:spacing w:before="0" w:beforeAutospacing="0" w:after="0" w:afterAutospacing="0"/>
              <w:rPr>
                <w:color w:val="000000"/>
                <w:position w:val="-2"/>
                <w:sz w:val="28"/>
                <w:szCs w:val="28"/>
                <w:lang w:val="uk-UA"/>
              </w:rPr>
            </w:pPr>
          </w:p>
        </w:tc>
        <w:tc>
          <w:tcPr>
            <w:tcW w:w="2977" w:type="dxa"/>
          </w:tcPr>
          <w:p w:rsidR="00A70CFB" w:rsidRPr="00A45AE9" w:rsidRDefault="00A70CFB" w:rsidP="00562E4B">
            <w:pPr>
              <w:pStyle w:val="rvps261"/>
              <w:spacing w:before="0" w:beforeAutospacing="0" w:after="0" w:afterAutospacing="0"/>
              <w:rPr>
                <w:color w:val="000000"/>
                <w:position w:val="-2"/>
                <w:sz w:val="28"/>
                <w:szCs w:val="28"/>
                <w:lang w:val="uk-UA"/>
              </w:rPr>
            </w:pPr>
          </w:p>
        </w:tc>
      </w:tr>
      <w:tr w:rsidR="00A70CFB" w:rsidRPr="00A45AE9" w:rsidTr="00290B21">
        <w:tc>
          <w:tcPr>
            <w:tcW w:w="4503" w:type="dxa"/>
          </w:tcPr>
          <w:p w:rsidR="00A70CFB" w:rsidRPr="00A45AE9" w:rsidRDefault="00A70CFB" w:rsidP="00562E4B">
            <w:pPr>
              <w:pStyle w:val="rvps261"/>
              <w:spacing w:before="0" w:beforeAutospacing="0" w:after="0" w:afterAutospacing="0"/>
              <w:rPr>
                <w:b/>
                <w:color w:val="000000"/>
                <w:position w:val="-2"/>
                <w:sz w:val="28"/>
                <w:szCs w:val="28"/>
                <w:lang w:val="uk-UA"/>
              </w:rPr>
            </w:pPr>
            <w:r w:rsidRPr="00A45AE9">
              <w:rPr>
                <w:b/>
                <w:color w:val="000000"/>
                <w:position w:val="-2"/>
                <w:sz w:val="28"/>
                <w:szCs w:val="28"/>
                <w:lang w:val="uk-UA"/>
              </w:rPr>
              <w:t>Відділ інвестиційної політики т</w:t>
            </w:r>
            <w:r w:rsidR="007A1EB6">
              <w:rPr>
                <w:b/>
                <w:color w:val="000000"/>
                <w:position w:val="-2"/>
                <w:sz w:val="28"/>
                <w:szCs w:val="28"/>
                <w:lang w:val="uk-UA"/>
              </w:rPr>
              <w:t xml:space="preserve">а енергозбереження </w:t>
            </w:r>
            <w:r w:rsidR="006F2B71">
              <w:rPr>
                <w:b/>
                <w:color w:val="000000"/>
                <w:position w:val="-2"/>
                <w:sz w:val="28"/>
                <w:szCs w:val="28"/>
                <w:lang w:val="uk-UA"/>
              </w:rPr>
              <w:t xml:space="preserve">міської </w:t>
            </w:r>
            <w:r w:rsidR="001D4656" w:rsidRPr="00A45AE9">
              <w:rPr>
                <w:b/>
                <w:color w:val="000000"/>
                <w:position w:val="-2"/>
                <w:sz w:val="28"/>
                <w:szCs w:val="28"/>
                <w:lang w:val="uk-UA"/>
              </w:rPr>
              <w:t>ради</w:t>
            </w:r>
          </w:p>
        </w:tc>
        <w:tc>
          <w:tcPr>
            <w:tcW w:w="2551" w:type="dxa"/>
          </w:tcPr>
          <w:p w:rsidR="00A70CFB" w:rsidRPr="00A45AE9" w:rsidRDefault="00A70CFB" w:rsidP="00562E4B">
            <w:pPr>
              <w:pStyle w:val="rvps261"/>
              <w:spacing w:before="0" w:beforeAutospacing="0" w:after="0" w:afterAutospacing="0"/>
              <w:rPr>
                <w:color w:val="FFFFFF" w:themeColor="background1"/>
                <w:position w:val="-2"/>
                <w:sz w:val="28"/>
                <w:szCs w:val="28"/>
                <w:lang w:val="uk-UA"/>
              </w:rPr>
            </w:pPr>
            <w:r w:rsidRPr="00A45AE9">
              <w:rPr>
                <w:color w:val="FFFFFF" w:themeColor="background1"/>
                <w:position w:val="-2"/>
                <w:sz w:val="28"/>
                <w:szCs w:val="28"/>
                <w:lang w:val="uk-UA"/>
              </w:rPr>
              <w:t>А</w:t>
            </w:r>
          </w:p>
          <w:p w:rsidR="00A70CFB" w:rsidRPr="00A45AE9" w:rsidRDefault="002E2F37" w:rsidP="006F2B71">
            <w:pPr>
              <w:pStyle w:val="rvps261"/>
              <w:spacing w:before="0" w:beforeAutospacing="0" w:after="0" w:afterAutospacing="0"/>
              <w:rPr>
                <w:color w:val="000000"/>
                <w:position w:val="-2"/>
                <w:sz w:val="28"/>
                <w:szCs w:val="28"/>
                <w:lang w:val="uk-UA"/>
              </w:rPr>
            </w:pPr>
            <w:r w:rsidRPr="00A45AE9">
              <w:rPr>
                <w:color w:val="000000"/>
                <w:position w:val="-2"/>
                <w:sz w:val="28"/>
                <w:szCs w:val="28"/>
                <w:lang w:val="uk-UA"/>
              </w:rPr>
              <w:t>____________</w:t>
            </w:r>
          </w:p>
        </w:tc>
        <w:tc>
          <w:tcPr>
            <w:tcW w:w="2977" w:type="dxa"/>
          </w:tcPr>
          <w:p w:rsidR="00A70CFB" w:rsidRPr="00A45AE9" w:rsidRDefault="003F45DF" w:rsidP="00053CFF">
            <w:pPr>
              <w:pStyle w:val="rvps271"/>
              <w:shd w:val="clear" w:color="auto" w:fill="FFFFFF"/>
              <w:spacing w:before="0" w:beforeAutospacing="0" w:after="0" w:afterAutospacing="0"/>
              <w:ind w:left="-108"/>
              <w:jc w:val="both"/>
              <w:rPr>
                <w:b/>
                <w:color w:val="000000"/>
                <w:position w:val="-2"/>
                <w:sz w:val="28"/>
                <w:szCs w:val="28"/>
                <w:lang w:val="uk-UA"/>
              </w:rPr>
            </w:pPr>
            <w:r w:rsidRPr="00A45AE9">
              <w:rPr>
                <w:b/>
                <w:color w:val="000000"/>
                <w:position w:val="-2"/>
                <w:sz w:val="28"/>
                <w:szCs w:val="28"/>
                <w:lang w:val="uk-UA"/>
              </w:rPr>
              <w:t>Ірина ЖОЛОБ</w:t>
            </w:r>
          </w:p>
          <w:p w:rsidR="00A70CFB" w:rsidRPr="00A45AE9" w:rsidRDefault="00A70CFB" w:rsidP="00053CFF">
            <w:pPr>
              <w:pStyle w:val="rvps271"/>
              <w:shd w:val="clear" w:color="auto" w:fill="FFFFFF"/>
              <w:spacing w:before="0" w:beforeAutospacing="0" w:after="0" w:afterAutospacing="0"/>
              <w:ind w:left="-108"/>
              <w:jc w:val="both"/>
              <w:rPr>
                <w:b/>
                <w:color w:val="000000"/>
                <w:position w:val="-2"/>
                <w:sz w:val="28"/>
                <w:szCs w:val="28"/>
                <w:lang w:val="uk-UA"/>
              </w:rPr>
            </w:pPr>
          </w:p>
        </w:tc>
      </w:tr>
      <w:tr w:rsidR="00A70CFB" w:rsidRPr="00A45AE9" w:rsidTr="00290B21">
        <w:tc>
          <w:tcPr>
            <w:tcW w:w="4503" w:type="dxa"/>
          </w:tcPr>
          <w:p w:rsidR="001D4656" w:rsidRPr="00A45AE9" w:rsidRDefault="001D4656"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A45AE9" w:rsidRDefault="00A70CFB" w:rsidP="00562E4B">
            <w:pPr>
              <w:pStyle w:val="rvps271"/>
              <w:shd w:val="clear" w:color="auto" w:fill="FFFFFF"/>
              <w:spacing w:before="0" w:beforeAutospacing="0" w:after="0" w:afterAutospacing="0"/>
              <w:rPr>
                <w:b/>
                <w:color w:val="000000"/>
                <w:position w:val="-2"/>
                <w:sz w:val="28"/>
                <w:szCs w:val="28"/>
                <w:lang w:val="uk-UA"/>
              </w:rPr>
            </w:pPr>
            <w:r w:rsidRPr="00A45AE9">
              <w:rPr>
                <w:rStyle w:val="rvts245"/>
                <w:b/>
                <w:bCs/>
                <w:color w:val="000000"/>
                <w:position w:val="-2"/>
                <w:sz w:val="28"/>
                <w:szCs w:val="28"/>
                <w:lang w:val="uk-UA"/>
              </w:rPr>
              <w:t>Керівник програми</w:t>
            </w:r>
          </w:p>
        </w:tc>
        <w:tc>
          <w:tcPr>
            <w:tcW w:w="2551" w:type="dxa"/>
          </w:tcPr>
          <w:p w:rsidR="00A70CFB" w:rsidRPr="00A45AE9" w:rsidRDefault="00A70CFB" w:rsidP="00562E4B">
            <w:pPr>
              <w:pStyle w:val="rvps261"/>
              <w:spacing w:before="0" w:beforeAutospacing="0" w:after="0" w:afterAutospacing="0"/>
              <w:rPr>
                <w:color w:val="000000"/>
                <w:position w:val="-2"/>
                <w:sz w:val="28"/>
                <w:szCs w:val="28"/>
                <w:lang w:val="uk-UA"/>
              </w:rPr>
            </w:pPr>
          </w:p>
        </w:tc>
        <w:tc>
          <w:tcPr>
            <w:tcW w:w="2977" w:type="dxa"/>
          </w:tcPr>
          <w:p w:rsidR="00A70CFB" w:rsidRPr="00A45AE9" w:rsidRDefault="00A70CFB" w:rsidP="00053CFF">
            <w:pPr>
              <w:pStyle w:val="rvps261"/>
              <w:spacing w:before="0" w:beforeAutospacing="0" w:after="0" w:afterAutospacing="0"/>
              <w:ind w:left="-108"/>
              <w:jc w:val="both"/>
              <w:rPr>
                <w:b/>
                <w:color w:val="000000"/>
                <w:position w:val="-2"/>
                <w:sz w:val="28"/>
                <w:szCs w:val="28"/>
                <w:lang w:val="uk-UA"/>
              </w:rPr>
            </w:pPr>
          </w:p>
        </w:tc>
      </w:tr>
      <w:tr w:rsidR="00A70CFB" w:rsidRPr="00A45AE9" w:rsidTr="00290B21">
        <w:tc>
          <w:tcPr>
            <w:tcW w:w="4503" w:type="dxa"/>
          </w:tcPr>
          <w:p w:rsidR="00A70CFB" w:rsidRPr="00A45AE9" w:rsidRDefault="00A70CFB" w:rsidP="00562E4B">
            <w:pPr>
              <w:pStyle w:val="rvps261"/>
              <w:spacing w:before="0" w:beforeAutospacing="0" w:after="0" w:afterAutospacing="0"/>
              <w:rPr>
                <w:b/>
                <w:color w:val="000000"/>
                <w:position w:val="-2"/>
                <w:sz w:val="28"/>
                <w:szCs w:val="28"/>
                <w:lang w:val="uk-UA"/>
              </w:rPr>
            </w:pPr>
            <w:r w:rsidRPr="00A45AE9">
              <w:rPr>
                <w:b/>
                <w:color w:val="000000"/>
                <w:position w:val="-2"/>
                <w:sz w:val="28"/>
                <w:szCs w:val="28"/>
                <w:lang w:val="uk-UA"/>
              </w:rPr>
              <w:t>Заступник міського голови</w:t>
            </w:r>
          </w:p>
        </w:tc>
        <w:tc>
          <w:tcPr>
            <w:tcW w:w="2551" w:type="dxa"/>
          </w:tcPr>
          <w:p w:rsidR="00A70CFB" w:rsidRPr="00A45AE9" w:rsidRDefault="002E2F37" w:rsidP="00562E4B">
            <w:pPr>
              <w:pStyle w:val="rvps261"/>
              <w:spacing w:before="0" w:beforeAutospacing="0" w:after="0" w:afterAutospacing="0"/>
              <w:rPr>
                <w:color w:val="000000"/>
                <w:position w:val="-2"/>
                <w:sz w:val="28"/>
                <w:szCs w:val="28"/>
                <w:lang w:val="uk-UA"/>
              </w:rPr>
            </w:pPr>
            <w:r w:rsidRPr="00A45AE9">
              <w:rPr>
                <w:color w:val="000000"/>
                <w:position w:val="-2"/>
                <w:sz w:val="28"/>
                <w:szCs w:val="28"/>
                <w:lang w:val="uk-UA"/>
              </w:rPr>
              <w:t>____________</w:t>
            </w:r>
          </w:p>
        </w:tc>
        <w:tc>
          <w:tcPr>
            <w:tcW w:w="2977" w:type="dxa"/>
          </w:tcPr>
          <w:p w:rsidR="00A70CFB" w:rsidRPr="00A45AE9" w:rsidRDefault="00FA1D6F" w:rsidP="00FA1D6F">
            <w:pPr>
              <w:pStyle w:val="rvps261"/>
              <w:spacing w:before="0" w:beforeAutospacing="0" w:after="0" w:afterAutospacing="0"/>
              <w:ind w:left="-108"/>
              <w:jc w:val="both"/>
              <w:rPr>
                <w:b/>
                <w:color w:val="000000"/>
                <w:position w:val="-2"/>
                <w:sz w:val="28"/>
                <w:szCs w:val="28"/>
                <w:lang w:val="uk-UA"/>
              </w:rPr>
            </w:pPr>
            <w:r>
              <w:rPr>
                <w:b/>
                <w:color w:val="000000"/>
                <w:position w:val="-2"/>
                <w:sz w:val="28"/>
                <w:szCs w:val="28"/>
                <w:lang w:val="uk-UA"/>
              </w:rPr>
              <w:t>Микола АНДРУСЯК</w:t>
            </w:r>
          </w:p>
        </w:tc>
      </w:tr>
      <w:tr w:rsidR="00A70CFB" w:rsidRPr="00A45AE9" w:rsidTr="00290B21">
        <w:tc>
          <w:tcPr>
            <w:tcW w:w="4503" w:type="dxa"/>
          </w:tcPr>
          <w:p w:rsidR="00A70CFB" w:rsidRPr="00A45AE9" w:rsidRDefault="00A70CFB"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A45AE9" w:rsidRDefault="00A70CFB"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A45AE9" w:rsidRDefault="00A70CFB"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A45AE9" w:rsidRDefault="00A70CFB" w:rsidP="00562E4B">
            <w:pPr>
              <w:pStyle w:val="rvps271"/>
              <w:shd w:val="clear" w:color="auto" w:fill="FFFFFF"/>
              <w:spacing w:before="0" w:beforeAutospacing="0" w:after="0" w:afterAutospacing="0"/>
              <w:rPr>
                <w:rStyle w:val="rvts245"/>
                <w:b/>
                <w:bCs/>
                <w:color w:val="000000"/>
                <w:position w:val="-2"/>
                <w:sz w:val="28"/>
                <w:szCs w:val="28"/>
                <w:lang w:val="uk-UA"/>
              </w:rPr>
            </w:pPr>
          </w:p>
          <w:p w:rsidR="00A70CFB" w:rsidRPr="00A45AE9" w:rsidRDefault="00A70CFB" w:rsidP="00562E4B">
            <w:pPr>
              <w:pStyle w:val="rvps271"/>
              <w:shd w:val="clear" w:color="auto" w:fill="FFFFFF"/>
              <w:spacing w:before="0" w:beforeAutospacing="0" w:after="0" w:afterAutospacing="0"/>
              <w:rPr>
                <w:color w:val="000000"/>
                <w:position w:val="-2"/>
                <w:sz w:val="28"/>
                <w:szCs w:val="28"/>
                <w:lang w:val="uk-UA"/>
              </w:rPr>
            </w:pPr>
            <w:r w:rsidRPr="00A45AE9">
              <w:rPr>
                <w:rStyle w:val="rvts245"/>
                <w:b/>
                <w:bCs/>
                <w:color w:val="000000"/>
                <w:position w:val="-2"/>
                <w:sz w:val="28"/>
                <w:szCs w:val="28"/>
                <w:lang w:val="uk-UA"/>
              </w:rPr>
              <w:t>ПОГОДЖЕНО</w:t>
            </w:r>
          </w:p>
          <w:p w:rsidR="00A70CFB" w:rsidRPr="00A45AE9" w:rsidRDefault="00A70CFB" w:rsidP="00562E4B">
            <w:pPr>
              <w:pStyle w:val="rvps261"/>
              <w:spacing w:before="0" w:beforeAutospacing="0" w:after="0" w:afterAutospacing="0"/>
              <w:rPr>
                <w:color w:val="000000"/>
                <w:position w:val="-2"/>
                <w:sz w:val="28"/>
                <w:szCs w:val="28"/>
                <w:lang w:val="uk-UA"/>
              </w:rPr>
            </w:pPr>
          </w:p>
        </w:tc>
        <w:tc>
          <w:tcPr>
            <w:tcW w:w="2551" w:type="dxa"/>
          </w:tcPr>
          <w:p w:rsidR="00A70CFB" w:rsidRPr="00A45AE9" w:rsidRDefault="00A70CFB" w:rsidP="00562E4B">
            <w:pPr>
              <w:pStyle w:val="rvps261"/>
              <w:spacing w:before="0" w:beforeAutospacing="0" w:after="0" w:afterAutospacing="0"/>
              <w:rPr>
                <w:color w:val="000000"/>
                <w:position w:val="-2"/>
                <w:sz w:val="28"/>
                <w:szCs w:val="28"/>
                <w:lang w:val="uk-UA"/>
              </w:rPr>
            </w:pPr>
          </w:p>
        </w:tc>
        <w:tc>
          <w:tcPr>
            <w:tcW w:w="2977" w:type="dxa"/>
          </w:tcPr>
          <w:p w:rsidR="00A70CFB" w:rsidRPr="00A45AE9" w:rsidRDefault="00A70CFB" w:rsidP="00053CFF">
            <w:pPr>
              <w:pStyle w:val="rvps261"/>
              <w:spacing w:before="0" w:beforeAutospacing="0" w:after="0" w:afterAutospacing="0"/>
              <w:ind w:left="-108"/>
              <w:jc w:val="both"/>
              <w:rPr>
                <w:b/>
                <w:color w:val="000000"/>
                <w:position w:val="-2"/>
                <w:sz w:val="28"/>
                <w:szCs w:val="28"/>
                <w:lang w:val="uk-UA"/>
              </w:rPr>
            </w:pPr>
          </w:p>
        </w:tc>
      </w:tr>
      <w:tr w:rsidR="00A70CFB" w:rsidRPr="00A45AE9" w:rsidTr="00290B21">
        <w:tc>
          <w:tcPr>
            <w:tcW w:w="4503" w:type="dxa"/>
          </w:tcPr>
          <w:p w:rsidR="00A70CFB" w:rsidRPr="00A45AE9" w:rsidRDefault="00A70CFB" w:rsidP="00562E4B">
            <w:pPr>
              <w:pStyle w:val="rvps271"/>
              <w:shd w:val="clear" w:color="auto" w:fill="FFFFFF"/>
              <w:spacing w:before="0" w:beforeAutospacing="0" w:after="0" w:afterAutospacing="0"/>
              <w:rPr>
                <w:b/>
                <w:position w:val="-2"/>
                <w:sz w:val="28"/>
                <w:szCs w:val="28"/>
                <w:lang w:val="uk-UA"/>
              </w:rPr>
            </w:pPr>
            <w:r w:rsidRPr="00A45AE9">
              <w:rPr>
                <w:rStyle w:val="rvts245"/>
                <w:b/>
                <w:bCs/>
                <w:position w:val="-2"/>
                <w:sz w:val="28"/>
                <w:szCs w:val="28"/>
                <w:lang w:val="uk-UA"/>
              </w:rPr>
              <w:t>Фінансове управління</w:t>
            </w:r>
          </w:p>
          <w:p w:rsidR="00A70CFB" w:rsidRPr="00A45AE9" w:rsidRDefault="00A70CFB" w:rsidP="00562E4B">
            <w:pPr>
              <w:pStyle w:val="rvps261"/>
              <w:spacing w:before="0" w:beforeAutospacing="0" w:after="0" w:afterAutospacing="0"/>
              <w:rPr>
                <w:rStyle w:val="rvts245"/>
                <w:b/>
                <w:bCs/>
                <w:position w:val="-2"/>
                <w:sz w:val="28"/>
                <w:szCs w:val="28"/>
                <w:lang w:val="uk-UA"/>
              </w:rPr>
            </w:pPr>
            <w:r w:rsidRPr="00A45AE9">
              <w:rPr>
                <w:rStyle w:val="rvts245"/>
                <w:b/>
                <w:bCs/>
                <w:position w:val="-2"/>
                <w:sz w:val="28"/>
                <w:szCs w:val="28"/>
                <w:lang w:val="uk-UA"/>
              </w:rPr>
              <w:t>міської ради</w:t>
            </w:r>
          </w:p>
          <w:p w:rsidR="00A70CFB" w:rsidRPr="00A45AE9" w:rsidRDefault="00A70CFB" w:rsidP="00562E4B">
            <w:pPr>
              <w:pStyle w:val="rvps261"/>
              <w:spacing w:before="0" w:beforeAutospacing="0" w:after="0" w:afterAutospacing="0"/>
              <w:rPr>
                <w:b/>
                <w:color w:val="000000"/>
                <w:position w:val="-2"/>
                <w:sz w:val="28"/>
                <w:szCs w:val="28"/>
                <w:lang w:val="uk-UA"/>
              </w:rPr>
            </w:pPr>
          </w:p>
        </w:tc>
        <w:tc>
          <w:tcPr>
            <w:tcW w:w="2551" w:type="dxa"/>
          </w:tcPr>
          <w:p w:rsidR="00A70CFB" w:rsidRPr="00A45AE9" w:rsidRDefault="00A70CFB" w:rsidP="00562E4B">
            <w:pPr>
              <w:pStyle w:val="rvps261"/>
              <w:spacing w:before="0" w:beforeAutospacing="0" w:after="0" w:afterAutospacing="0"/>
              <w:rPr>
                <w:color w:val="000000"/>
                <w:position w:val="-2"/>
                <w:sz w:val="28"/>
                <w:szCs w:val="28"/>
                <w:lang w:val="uk-UA"/>
              </w:rPr>
            </w:pPr>
          </w:p>
          <w:p w:rsidR="00A70CFB" w:rsidRPr="00A45AE9" w:rsidRDefault="002E2F37" w:rsidP="00562E4B">
            <w:pPr>
              <w:pStyle w:val="rvps261"/>
              <w:spacing w:before="0" w:beforeAutospacing="0" w:after="0" w:afterAutospacing="0"/>
              <w:rPr>
                <w:color w:val="000000"/>
                <w:position w:val="-2"/>
                <w:sz w:val="28"/>
                <w:szCs w:val="28"/>
                <w:lang w:val="uk-UA"/>
              </w:rPr>
            </w:pPr>
            <w:r w:rsidRPr="00A45AE9">
              <w:rPr>
                <w:color w:val="000000"/>
                <w:position w:val="-2"/>
                <w:sz w:val="28"/>
                <w:szCs w:val="28"/>
                <w:lang w:val="uk-UA"/>
              </w:rPr>
              <w:t>____________</w:t>
            </w:r>
          </w:p>
        </w:tc>
        <w:tc>
          <w:tcPr>
            <w:tcW w:w="2977" w:type="dxa"/>
          </w:tcPr>
          <w:p w:rsidR="00A70CFB" w:rsidRPr="00A45AE9" w:rsidRDefault="00A70CFB" w:rsidP="00053CFF">
            <w:pPr>
              <w:pStyle w:val="rvps261"/>
              <w:spacing w:before="0" w:beforeAutospacing="0" w:after="0" w:afterAutospacing="0"/>
              <w:ind w:left="-108"/>
              <w:jc w:val="both"/>
              <w:rPr>
                <w:rStyle w:val="rvts245"/>
                <w:b/>
                <w:bCs/>
                <w:color w:val="000000"/>
                <w:position w:val="-2"/>
                <w:sz w:val="28"/>
                <w:szCs w:val="28"/>
                <w:lang w:val="uk-UA"/>
              </w:rPr>
            </w:pPr>
          </w:p>
          <w:p w:rsidR="00A70CFB" w:rsidRPr="00A45AE9" w:rsidRDefault="00A70CFB" w:rsidP="00053CFF">
            <w:pPr>
              <w:pStyle w:val="rvps261"/>
              <w:spacing w:before="0" w:beforeAutospacing="0" w:after="0" w:afterAutospacing="0"/>
              <w:ind w:left="-108"/>
              <w:jc w:val="both"/>
              <w:rPr>
                <w:b/>
                <w:color w:val="000000"/>
                <w:position w:val="-2"/>
                <w:sz w:val="28"/>
                <w:szCs w:val="28"/>
                <w:lang w:val="uk-UA"/>
              </w:rPr>
            </w:pPr>
            <w:r w:rsidRPr="00A45AE9">
              <w:rPr>
                <w:rStyle w:val="rvts245"/>
                <w:b/>
                <w:bCs/>
                <w:color w:val="000000"/>
                <w:position w:val="-2"/>
                <w:sz w:val="28"/>
                <w:szCs w:val="28"/>
                <w:lang w:val="uk-UA"/>
              </w:rPr>
              <w:t xml:space="preserve">Ганна </w:t>
            </w:r>
            <w:r w:rsidR="003F45DF" w:rsidRPr="00A45AE9">
              <w:rPr>
                <w:rStyle w:val="rvts245"/>
                <w:b/>
                <w:bCs/>
                <w:color w:val="000000"/>
                <w:position w:val="-2"/>
                <w:sz w:val="28"/>
                <w:szCs w:val="28"/>
                <w:lang w:val="uk-UA"/>
              </w:rPr>
              <w:t>БАКАЙ</w:t>
            </w:r>
          </w:p>
        </w:tc>
      </w:tr>
      <w:tr w:rsidR="00A70CFB" w:rsidRPr="00A45AE9" w:rsidTr="00290B21">
        <w:tc>
          <w:tcPr>
            <w:tcW w:w="4503" w:type="dxa"/>
          </w:tcPr>
          <w:p w:rsidR="00A70CFB" w:rsidRPr="00A45AE9" w:rsidRDefault="00A70CFB" w:rsidP="00562E4B">
            <w:pPr>
              <w:pStyle w:val="rvps271"/>
              <w:shd w:val="clear" w:color="auto" w:fill="FFFFFF"/>
              <w:spacing w:before="0" w:beforeAutospacing="0" w:after="0" w:afterAutospacing="0"/>
              <w:rPr>
                <w:b/>
                <w:color w:val="000000"/>
                <w:position w:val="-2"/>
                <w:sz w:val="28"/>
                <w:szCs w:val="28"/>
                <w:lang w:val="uk-UA"/>
              </w:rPr>
            </w:pPr>
            <w:r w:rsidRPr="00A45AE9">
              <w:rPr>
                <w:rStyle w:val="rvts245"/>
                <w:b/>
                <w:bCs/>
                <w:color w:val="000000"/>
                <w:position w:val="-2"/>
                <w:sz w:val="28"/>
                <w:szCs w:val="28"/>
                <w:lang w:val="uk-UA"/>
              </w:rPr>
              <w:t>Юридичний відділ</w:t>
            </w:r>
          </w:p>
          <w:p w:rsidR="00A70CFB" w:rsidRPr="00A45AE9" w:rsidRDefault="00A70CFB" w:rsidP="00562E4B">
            <w:pPr>
              <w:pStyle w:val="rvps261"/>
              <w:spacing w:before="0" w:beforeAutospacing="0" w:after="0" w:afterAutospacing="0"/>
              <w:rPr>
                <w:b/>
                <w:color w:val="000000"/>
                <w:position w:val="-2"/>
                <w:sz w:val="28"/>
                <w:szCs w:val="28"/>
                <w:lang w:val="uk-UA"/>
              </w:rPr>
            </w:pPr>
            <w:r w:rsidRPr="00A45AE9">
              <w:rPr>
                <w:rStyle w:val="rvts245"/>
                <w:b/>
                <w:bCs/>
                <w:color w:val="000000"/>
                <w:position w:val="-2"/>
                <w:sz w:val="28"/>
                <w:szCs w:val="28"/>
                <w:lang w:val="uk-UA"/>
              </w:rPr>
              <w:t xml:space="preserve">міської ради </w:t>
            </w:r>
          </w:p>
        </w:tc>
        <w:tc>
          <w:tcPr>
            <w:tcW w:w="2551" w:type="dxa"/>
          </w:tcPr>
          <w:p w:rsidR="00A70CFB" w:rsidRPr="00A45AE9" w:rsidRDefault="00A70CFB" w:rsidP="00562E4B">
            <w:pPr>
              <w:pStyle w:val="rvps261"/>
              <w:spacing w:before="0" w:beforeAutospacing="0" w:after="0" w:afterAutospacing="0"/>
              <w:rPr>
                <w:color w:val="000000"/>
                <w:position w:val="-2"/>
                <w:sz w:val="28"/>
                <w:szCs w:val="28"/>
                <w:lang w:val="uk-UA"/>
              </w:rPr>
            </w:pPr>
          </w:p>
          <w:p w:rsidR="00A70CFB" w:rsidRPr="00A45AE9" w:rsidRDefault="002E2F37" w:rsidP="00562E4B">
            <w:pPr>
              <w:pStyle w:val="rvps261"/>
              <w:spacing w:before="0" w:beforeAutospacing="0" w:after="0" w:afterAutospacing="0"/>
              <w:rPr>
                <w:color w:val="000000"/>
                <w:position w:val="-2"/>
                <w:sz w:val="28"/>
                <w:szCs w:val="28"/>
                <w:lang w:val="uk-UA"/>
              </w:rPr>
            </w:pPr>
            <w:r w:rsidRPr="00A45AE9">
              <w:rPr>
                <w:color w:val="000000"/>
                <w:position w:val="-2"/>
                <w:sz w:val="28"/>
                <w:szCs w:val="28"/>
                <w:lang w:val="uk-UA"/>
              </w:rPr>
              <w:t>____________</w:t>
            </w:r>
          </w:p>
        </w:tc>
        <w:tc>
          <w:tcPr>
            <w:tcW w:w="2977" w:type="dxa"/>
          </w:tcPr>
          <w:p w:rsidR="00A70CFB" w:rsidRPr="00A45AE9" w:rsidRDefault="00A70CFB" w:rsidP="00053CFF">
            <w:pPr>
              <w:pStyle w:val="rvps261"/>
              <w:spacing w:before="0" w:beforeAutospacing="0" w:after="0" w:afterAutospacing="0"/>
              <w:ind w:left="-108"/>
              <w:jc w:val="both"/>
              <w:rPr>
                <w:b/>
                <w:position w:val="-2"/>
                <w:sz w:val="28"/>
                <w:szCs w:val="28"/>
                <w:lang w:val="uk-UA"/>
              </w:rPr>
            </w:pPr>
          </w:p>
          <w:p w:rsidR="00A70CFB" w:rsidRPr="00A45AE9" w:rsidRDefault="00FC3768" w:rsidP="00053CFF">
            <w:pPr>
              <w:pStyle w:val="rvps261"/>
              <w:spacing w:before="0" w:beforeAutospacing="0" w:after="0" w:afterAutospacing="0"/>
              <w:ind w:left="-108"/>
              <w:jc w:val="both"/>
              <w:rPr>
                <w:b/>
                <w:position w:val="-2"/>
                <w:sz w:val="28"/>
                <w:szCs w:val="28"/>
                <w:lang w:val="uk-UA"/>
              </w:rPr>
            </w:pPr>
            <w:r w:rsidRPr="00A45AE9">
              <w:rPr>
                <w:b/>
                <w:position w:val="-2"/>
                <w:sz w:val="28"/>
                <w:szCs w:val="28"/>
                <w:lang w:val="uk-UA"/>
              </w:rPr>
              <w:t>Любов СОНЧАК</w:t>
            </w:r>
          </w:p>
          <w:p w:rsidR="00A70CFB" w:rsidRPr="00A45AE9" w:rsidRDefault="00A70CFB" w:rsidP="00053CFF">
            <w:pPr>
              <w:pStyle w:val="rvps261"/>
              <w:spacing w:before="0" w:beforeAutospacing="0" w:after="0" w:afterAutospacing="0"/>
              <w:ind w:left="-108"/>
              <w:jc w:val="both"/>
              <w:rPr>
                <w:b/>
                <w:color w:val="000000"/>
                <w:position w:val="-2"/>
                <w:sz w:val="28"/>
                <w:szCs w:val="28"/>
                <w:lang w:val="uk-UA"/>
              </w:rPr>
            </w:pPr>
          </w:p>
        </w:tc>
      </w:tr>
      <w:tr w:rsidR="00A70CFB" w:rsidRPr="00A45AE9" w:rsidTr="00290B21">
        <w:tc>
          <w:tcPr>
            <w:tcW w:w="4503" w:type="dxa"/>
          </w:tcPr>
          <w:p w:rsidR="00A70CFB" w:rsidRPr="00A45AE9" w:rsidRDefault="00A70CFB" w:rsidP="00562E4B">
            <w:pPr>
              <w:pStyle w:val="rvps271"/>
              <w:shd w:val="clear" w:color="auto" w:fill="FFFFFF"/>
              <w:spacing w:before="0" w:beforeAutospacing="0" w:after="0" w:afterAutospacing="0"/>
              <w:rPr>
                <w:b/>
                <w:color w:val="000000"/>
                <w:position w:val="-2"/>
                <w:sz w:val="28"/>
                <w:szCs w:val="28"/>
                <w:lang w:val="uk-UA"/>
              </w:rPr>
            </w:pPr>
            <w:r w:rsidRPr="00A45AE9">
              <w:rPr>
                <w:b/>
                <w:color w:val="000000"/>
                <w:position w:val="-2"/>
                <w:sz w:val="28"/>
                <w:szCs w:val="28"/>
                <w:lang w:val="uk-UA"/>
              </w:rPr>
              <w:t>Відділ економіки</w:t>
            </w:r>
          </w:p>
          <w:p w:rsidR="00A70CFB" w:rsidRPr="00A45AE9" w:rsidRDefault="00A70CFB" w:rsidP="00562E4B">
            <w:pPr>
              <w:pStyle w:val="rvps271"/>
              <w:shd w:val="clear" w:color="auto" w:fill="FFFFFF"/>
              <w:spacing w:before="0" w:beforeAutospacing="0" w:after="0" w:afterAutospacing="0"/>
              <w:rPr>
                <w:b/>
                <w:color w:val="000000"/>
                <w:position w:val="-2"/>
                <w:sz w:val="28"/>
                <w:szCs w:val="28"/>
                <w:lang w:val="uk-UA"/>
              </w:rPr>
            </w:pPr>
            <w:r w:rsidRPr="00A45AE9">
              <w:rPr>
                <w:b/>
                <w:color w:val="000000"/>
                <w:position w:val="-2"/>
                <w:sz w:val="28"/>
                <w:szCs w:val="28"/>
                <w:lang w:val="uk-UA"/>
              </w:rPr>
              <w:t xml:space="preserve">міської ради </w:t>
            </w:r>
          </w:p>
          <w:p w:rsidR="00A70CFB" w:rsidRPr="00A45AE9" w:rsidRDefault="00A70CFB" w:rsidP="00562E4B">
            <w:pPr>
              <w:pStyle w:val="rvps271"/>
              <w:shd w:val="clear" w:color="auto" w:fill="FFFFFF"/>
              <w:spacing w:before="0" w:beforeAutospacing="0" w:after="0" w:afterAutospacing="0"/>
              <w:rPr>
                <w:b/>
                <w:color w:val="000000"/>
                <w:position w:val="-2"/>
                <w:sz w:val="28"/>
                <w:szCs w:val="28"/>
                <w:lang w:val="uk-UA"/>
              </w:rPr>
            </w:pPr>
          </w:p>
        </w:tc>
        <w:tc>
          <w:tcPr>
            <w:tcW w:w="2551" w:type="dxa"/>
          </w:tcPr>
          <w:p w:rsidR="00A70CFB" w:rsidRPr="00A45AE9" w:rsidRDefault="00A70CFB" w:rsidP="00562E4B">
            <w:pPr>
              <w:pStyle w:val="rvps261"/>
              <w:spacing w:before="0" w:beforeAutospacing="0" w:after="0" w:afterAutospacing="0"/>
              <w:rPr>
                <w:color w:val="FFFFFF" w:themeColor="background1"/>
                <w:position w:val="-2"/>
                <w:sz w:val="28"/>
                <w:szCs w:val="28"/>
                <w:lang w:val="uk-UA"/>
              </w:rPr>
            </w:pPr>
            <w:r w:rsidRPr="00A45AE9">
              <w:rPr>
                <w:color w:val="FFFFFF" w:themeColor="background1"/>
                <w:position w:val="-2"/>
                <w:sz w:val="28"/>
                <w:szCs w:val="28"/>
                <w:lang w:val="uk-UA"/>
              </w:rPr>
              <w:t>А</w:t>
            </w:r>
          </w:p>
          <w:p w:rsidR="00A70CFB" w:rsidRPr="00A45AE9" w:rsidRDefault="002E2F37" w:rsidP="006F2B71">
            <w:pPr>
              <w:pStyle w:val="rvps261"/>
              <w:spacing w:before="0" w:beforeAutospacing="0" w:after="0" w:afterAutospacing="0"/>
              <w:rPr>
                <w:color w:val="000000"/>
                <w:position w:val="-2"/>
                <w:sz w:val="28"/>
                <w:szCs w:val="28"/>
                <w:lang w:val="uk-UA"/>
              </w:rPr>
            </w:pPr>
            <w:r w:rsidRPr="00A45AE9">
              <w:rPr>
                <w:color w:val="000000"/>
                <w:position w:val="-2"/>
                <w:sz w:val="28"/>
                <w:szCs w:val="28"/>
                <w:lang w:val="uk-UA"/>
              </w:rPr>
              <w:t>____________</w:t>
            </w:r>
          </w:p>
        </w:tc>
        <w:tc>
          <w:tcPr>
            <w:tcW w:w="2977" w:type="dxa"/>
          </w:tcPr>
          <w:p w:rsidR="00A70CFB" w:rsidRPr="00A45AE9" w:rsidRDefault="00A70CFB" w:rsidP="00053CFF">
            <w:pPr>
              <w:pStyle w:val="rvps261"/>
              <w:spacing w:before="0" w:beforeAutospacing="0" w:after="0" w:afterAutospacing="0"/>
              <w:ind w:left="-108"/>
              <w:jc w:val="both"/>
              <w:rPr>
                <w:b/>
                <w:color w:val="000000"/>
                <w:position w:val="-2"/>
                <w:sz w:val="28"/>
                <w:szCs w:val="28"/>
                <w:lang w:val="uk-UA"/>
              </w:rPr>
            </w:pPr>
          </w:p>
          <w:p w:rsidR="00A70CFB" w:rsidRPr="00A45AE9" w:rsidRDefault="00D95C61" w:rsidP="00FA1D6F">
            <w:pPr>
              <w:pStyle w:val="rvps261"/>
              <w:spacing w:before="0" w:beforeAutospacing="0" w:after="0" w:afterAutospacing="0"/>
              <w:ind w:left="-108"/>
              <w:jc w:val="both"/>
              <w:rPr>
                <w:b/>
                <w:color w:val="000000"/>
                <w:position w:val="-2"/>
                <w:sz w:val="28"/>
                <w:szCs w:val="28"/>
                <w:lang w:val="uk-UA"/>
              </w:rPr>
            </w:pPr>
            <w:r>
              <w:rPr>
                <w:b/>
                <w:color w:val="000000"/>
                <w:position w:val="-2"/>
                <w:sz w:val="28"/>
                <w:szCs w:val="28"/>
                <w:lang w:val="uk-UA"/>
              </w:rPr>
              <w:t>Ірина КОПАЙГОРЕНКО</w:t>
            </w:r>
            <w:r w:rsidR="00A70CFB" w:rsidRPr="00A45AE9">
              <w:rPr>
                <w:b/>
                <w:color w:val="000000"/>
                <w:position w:val="-2"/>
                <w:sz w:val="28"/>
                <w:szCs w:val="28"/>
                <w:lang w:val="uk-UA"/>
              </w:rPr>
              <w:t xml:space="preserve"> </w:t>
            </w:r>
          </w:p>
        </w:tc>
      </w:tr>
      <w:tr w:rsidR="00A70CFB" w:rsidRPr="00A45AE9" w:rsidTr="00290B21">
        <w:tc>
          <w:tcPr>
            <w:tcW w:w="4503" w:type="dxa"/>
          </w:tcPr>
          <w:p w:rsidR="00A70CFB" w:rsidRPr="00A45AE9" w:rsidRDefault="00A70CFB" w:rsidP="00562E4B">
            <w:pPr>
              <w:pStyle w:val="rvps271"/>
              <w:shd w:val="clear" w:color="auto" w:fill="FFFFFF"/>
              <w:spacing w:before="0" w:beforeAutospacing="0" w:after="0" w:afterAutospacing="0"/>
              <w:rPr>
                <w:b/>
                <w:color w:val="000000"/>
                <w:position w:val="-2"/>
                <w:sz w:val="28"/>
                <w:szCs w:val="28"/>
                <w:lang w:val="uk-UA"/>
              </w:rPr>
            </w:pPr>
            <w:r w:rsidRPr="00A45AE9">
              <w:rPr>
                <w:rStyle w:val="rvts308"/>
                <w:b/>
                <w:bCs/>
                <w:color w:val="000000"/>
                <w:position w:val="-2"/>
                <w:sz w:val="28"/>
                <w:szCs w:val="28"/>
                <w:lang w:val="uk-UA"/>
              </w:rPr>
              <w:t xml:space="preserve">Голова постійної комісії  </w:t>
            </w:r>
          </w:p>
          <w:p w:rsidR="00A70CFB" w:rsidRPr="00A45AE9" w:rsidRDefault="00A70CFB" w:rsidP="00562E4B">
            <w:pPr>
              <w:rPr>
                <w:rFonts w:ascii="Times New Roman" w:hAnsi="Times New Roman" w:cs="Times New Roman"/>
                <w:b/>
                <w:position w:val="-2"/>
                <w:sz w:val="28"/>
                <w:szCs w:val="28"/>
                <w:lang w:val="uk-UA"/>
              </w:rPr>
            </w:pPr>
            <w:r w:rsidRPr="00A45AE9">
              <w:rPr>
                <w:rStyle w:val="rvts245"/>
                <w:rFonts w:ascii="Times New Roman" w:hAnsi="Times New Roman" w:cs="Times New Roman"/>
                <w:b/>
                <w:bCs/>
                <w:color w:val="000000"/>
                <w:position w:val="-2"/>
                <w:sz w:val="28"/>
                <w:szCs w:val="28"/>
                <w:lang w:val="uk-UA"/>
              </w:rPr>
              <w:t xml:space="preserve">міської ради </w:t>
            </w:r>
            <w:r w:rsidRPr="00A45AE9">
              <w:rPr>
                <w:rFonts w:ascii="Times New Roman" w:hAnsi="Times New Roman" w:cs="Times New Roman"/>
                <w:b/>
                <w:position w:val="-2"/>
                <w:sz w:val="28"/>
                <w:szCs w:val="28"/>
                <w:lang w:val="uk-UA"/>
              </w:rPr>
              <w:t>з питань</w:t>
            </w:r>
          </w:p>
          <w:p w:rsidR="00A70CFB" w:rsidRPr="00A45AE9" w:rsidRDefault="00A70CFB" w:rsidP="00562E4B">
            <w:pPr>
              <w:rPr>
                <w:rFonts w:ascii="Times New Roman" w:hAnsi="Times New Roman" w:cs="Times New Roman"/>
                <w:b/>
                <w:position w:val="-2"/>
                <w:sz w:val="28"/>
                <w:szCs w:val="28"/>
                <w:lang w:val="uk-UA"/>
              </w:rPr>
            </w:pPr>
            <w:r w:rsidRPr="00A45AE9">
              <w:rPr>
                <w:rFonts w:ascii="Times New Roman" w:hAnsi="Times New Roman" w:cs="Times New Roman"/>
                <w:b/>
                <w:position w:val="-2"/>
                <w:sz w:val="28"/>
                <w:szCs w:val="28"/>
                <w:lang w:val="uk-UA"/>
              </w:rPr>
              <w:t>бюджету, інвестицій,  соціально-</w:t>
            </w:r>
          </w:p>
          <w:p w:rsidR="00A70CFB" w:rsidRPr="00A45AE9" w:rsidRDefault="00A70CFB" w:rsidP="00562E4B">
            <w:pPr>
              <w:rPr>
                <w:rFonts w:ascii="Times New Roman" w:hAnsi="Times New Roman" w:cs="Times New Roman"/>
                <w:b/>
                <w:position w:val="-2"/>
                <w:sz w:val="28"/>
                <w:szCs w:val="28"/>
                <w:lang w:val="uk-UA"/>
              </w:rPr>
            </w:pPr>
            <w:r w:rsidRPr="00A45AE9">
              <w:rPr>
                <w:rFonts w:ascii="Times New Roman" w:hAnsi="Times New Roman" w:cs="Times New Roman"/>
                <w:b/>
                <w:position w:val="-2"/>
                <w:sz w:val="28"/>
                <w:szCs w:val="28"/>
                <w:lang w:val="uk-UA"/>
              </w:rPr>
              <w:t xml:space="preserve">економічного розвитку та </w:t>
            </w:r>
          </w:p>
          <w:p w:rsidR="00A70CFB" w:rsidRPr="00A45AE9" w:rsidRDefault="00A70CFB" w:rsidP="00562E4B">
            <w:pPr>
              <w:pStyle w:val="rvps271"/>
              <w:shd w:val="clear" w:color="auto" w:fill="FFFFFF"/>
              <w:spacing w:before="0" w:beforeAutospacing="0" w:after="0" w:afterAutospacing="0"/>
              <w:rPr>
                <w:rStyle w:val="rvts245"/>
                <w:b/>
                <w:bCs/>
                <w:color w:val="000000"/>
                <w:position w:val="-2"/>
                <w:sz w:val="28"/>
                <w:szCs w:val="28"/>
                <w:lang w:val="uk-UA"/>
              </w:rPr>
            </w:pPr>
            <w:r w:rsidRPr="00A45AE9">
              <w:rPr>
                <w:b/>
                <w:position w:val="-2"/>
                <w:sz w:val="28"/>
                <w:szCs w:val="28"/>
                <w:lang w:val="uk-UA"/>
              </w:rPr>
              <w:t>зовнішньоекономічних відносин</w:t>
            </w:r>
          </w:p>
        </w:tc>
        <w:tc>
          <w:tcPr>
            <w:tcW w:w="2551" w:type="dxa"/>
          </w:tcPr>
          <w:p w:rsidR="00A70CFB" w:rsidRPr="00A45AE9" w:rsidRDefault="00A70CFB" w:rsidP="00562E4B">
            <w:pPr>
              <w:pStyle w:val="rvps261"/>
              <w:spacing w:before="0" w:beforeAutospacing="0" w:after="0" w:afterAutospacing="0"/>
              <w:rPr>
                <w:color w:val="000000"/>
                <w:position w:val="-2"/>
                <w:sz w:val="28"/>
                <w:szCs w:val="28"/>
                <w:lang w:val="uk-UA"/>
              </w:rPr>
            </w:pPr>
          </w:p>
          <w:p w:rsidR="00A70CFB" w:rsidRPr="00A45AE9" w:rsidRDefault="00A70CFB" w:rsidP="00562E4B">
            <w:pPr>
              <w:pStyle w:val="rvps261"/>
              <w:spacing w:before="0" w:beforeAutospacing="0" w:after="0" w:afterAutospacing="0"/>
              <w:rPr>
                <w:color w:val="000000"/>
                <w:position w:val="-2"/>
                <w:sz w:val="28"/>
                <w:szCs w:val="28"/>
                <w:lang w:val="uk-UA"/>
              </w:rPr>
            </w:pPr>
          </w:p>
          <w:p w:rsidR="00A70CFB" w:rsidRPr="00A45AE9" w:rsidRDefault="00A70CFB" w:rsidP="00562E4B">
            <w:pPr>
              <w:pStyle w:val="rvps261"/>
              <w:spacing w:before="0" w:beforeAutospacing="0" w:after="0" w:afterAutospacing="0"/>
              <w:rPr>
                <w:color w:val="000000"/>
                <w:position w:val="-2"/>
                <w:sz w:val="28"/>
                <w:szCs w:val="28"/>
                <w:lang w:val="uk-UA"/>
              </w:rPr>
            </w:pPr>
          </w:p>
          <w:p w:rsidR="00A70CFB" w:rsidRPr="00A45AE9" w:rsidRDefault="00A70CFB" w:rsidP="00562E4B">
            <w:pPr>
              <w:pStyle w:val="rvps261"/>
              <w:spacing w:before="0" w:beforeAutospacing="0" w:after="0" w:afterAutospacing="0"/>
              <w:rPr>
                <w:color w:val="000000"/>
                <w:position w:val="-2"/>
                <w:sz w:val="28"/>
                <w:szCs w:val="28"/>
                <w:lang w:val="uk-UA"/>
              </w:rPr>
            </w:pPr>
          </w:p>
          <w:p w:rsidR="002E2F37" w:rsidRPr="00A45AE9" w:rsidRDefault="00290B21" w:rsidP="00562E4B">
            <w:pPr>
              <w:pStyle w:val="rvps261"/>
              <w:spacing w:before="0" w:beforeAutospacing="0" w:after="0" w:afterAutospacing="0"/>
              <w:rPr>
                <w:color w:val="000000"/>
                <w:position w:val="-2"/>
                <w:sz w:val="28"/>
                <w:szCs w:val="28"/>
                <w:lang w:val="uk-UA"/>
              </w:rPr>
            </w:pPr>
            <w:r>
              <w:rPr>
                <w:color w:val="000000"/>
                <w:position w:val="-2"/>
                <w:sz w:val="28"/>
                <w:szCs w:val="28"/>
                <w:lang w:val="uk-UA"/>
              </w:rPr>
              <w:t>_____________</w:t>
            </w:r>
          </w:p>
          <w:p w:rsidR="00A70CFB" w:rsidRPr="00A45AE9" w:rsidRDefault="002E2F37" w:rsidP="00562E4B">
            <w:pPr>
              <w:pStyle w:val="rvps261"/>
              <w:spacing w:before="0" w:beforeAutospacing="0" w:after="0" w:afterAutospacing="0"/>
              <w:rPr>
                <w:color w:val="000000"/>
                <w:position w:val="-2"/>
                <w:sz w:val="28"/>
                <w:szCs w:val="28"/>
                <w:lang w:val="uk-UA"/>
              </w:rPr>
            </w:pPr>
            <w:r w:rsidRPr="00A45AE9">
              <w:rPr>
                <w:color w:val="000000"/>
                <w:position w:val="-2"/>
                <w:sz w:val="28"/>
                <w:szCs w:val="28"/>
                <w:lang w:val="uk-UA"/>
              </w:rPr>
              <w:t>____________</w:t>
            </w:r>
          </w:p>
        </w:tc>
        <w:tc>
          <w:tcPr>
            <w:tcW w:w="2977" w:type="dxa"/>
          </w:tcPr>
          <w:p w:rsidR="00A70CFB" w:rsidRPr="00A45AE9" w:rsidRDefault="00A70CFB" w:rsidP="00053CFF">
            <w:pPr>
              <w:pStyle w:val="rvps261"/>
              <w:spacing w:before="0" w:beforeAutospacing="0" w:after="0" w:afterAutospacing="0"/>
              <w:ind w:left="-108"/>
              <w:jc w:val="both"/>
              <w:rPr>
                <w:b/>
                <w:position w:val="-2"/>
                <w:sz w:val="28"/>
                <w:szCs w:val="28"/>
                <w:lang w:val="uk-UA"/>
              </w:rPr>
            </w:pPr>
          </w:p>
          <w:p w:rsidR="00A70CFB" w:rsidRPr="00A45AE9" w:rsidRDefault="00A70CFB" w:rsidP="00053CFF">
            <w:pPr>
              <w:pStyle w:val="rvps261"/>
              <w:spacing w:before="0" w:beforeAutospacing="0" w:after="0" w:afterAutospacing="0"/>
              <w:ind w:left="-108"/>
              <w:jc w:val="both"/>
              <w:rPr>
                <w:b/>
                <w:position w:val="-2"/>
                <w:sz w:val="28"/>
                <w:szCs w:val="28"/>
                <w:lang w:val="uk-UA"/>
              </w:rPr>
            </w:pPr>
          </w:p>
          <w:p w:rsidR="00A70CFB" w:rsidRPr="00A45AE9" w:rsidRDefault="00A70CFB" w:rsidP="00053CFF">
            <w:pPr>
              <w:pStyle w:val="rvps261"/>
              <w:spacing w:before="0" w:beforeAutospacing="0" w:after="0" w:afterAutospacing="0"/>
              <w:ind w:left="-108"/>
              <w:jc w:val="both"/>
              <w:rPr>
                <w:b/>
                <w:position w:val="-2"/>
                <w:sz w:val="28"/>
                <w:szCs w:val="28"/>
                <w:lang w:val="uk-UA"/>
              </w:rPr>
            </w:pPr>
          </w:p>
          <w:p w:rsidR="00A70CFB" w:rsidRPr="00A45AE9" w:rsidRDefault="00A70CFB" w:rsidP="00053CFF">
            <w:pPr>
              <w:pStyle w:val="rvps261"/>
              <w:spacing w:before="0" w:beforeAutospacing="0" w:after="0" w:afterAutospacing="0"/>
              <w:ind w:left="-108"/>
              <w:jc w:val="both"/>
              <w:rPr>
                <w:b/>
                <w:position w:val="-2"/>
                <w:sz w:val="28"/>
                <w:szCs w:val="28"/>
                <w:lang w:val="uk-UA"/>
              </w:rPr>
            </w:pPr>
          </w:p>
          <w:p w:rsidR="00A70CFB" w:rsidRPr="00A45AE9" w:rsidRDefault="00FA1D6F" w:rsidP="00FA1D6F">
            <w:pPr>
              <w:pStyle w:val="rvps261"/>
              <w:spacing w:before="0" w:beforeAutospacing="0" w:after="0" w:afterAutospacing="0"/>
              <w:ind w:left="-108"/>
              <w:jc w:val="both"/>
              <w:rPr>
                <w:b/>
                <w:color w:val="000000"/>
                <w:position w:val="-2"/>
                <w:sz w:val="28"/>
                <w:szCs w:val="28"/>
                <w:lang w:val="uk-UA"/>
              </w:rPr>
            </w:pPr>
            <w:r>
              <w:rPr>
                <w:b/>
                <w:position w:val="-2"/>
                <w:sz w:val="28"/>
                <w:szCs w:val="28"/>
                <w:lang w:val="uk-UA"/>
              </w:rPr>
              <w:t>Ігор КОСТЮК</w:t>
            </w:r>
            <w:r w:rsidR="00A70CFB" w:rsidRPr="00A45AE9">
              <w:rPr>
                <w:b/>
                <w:position w:val="-2"/>
                <w:sz w:val="28"/>
                <w:szCs w:val="28"/>
                <w:lang w:val="uk-UA"/>
              </w:rPr>
              <w:t xml:space="preserve"> </w:t>
            </w:r>
          </w:p>
        </w:tc>
      </w:tr>
    </w:tbl>
    <w:p w:rsidR="00A70CFB" w:rsidRPr="00A45AE9" w:rsidRDefault="00A70CFB" w:rsidP="00562E4B">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br w:type="page"/>
      </w:r>
    </w:p>
    <w:p w:rsidR="00AB5BF3" w:rsidRPr="00A45AE9" w:rsidRDefault="00AB5BF3" w:rsidP="00562E4B">
      <w:pPr>
        <w:tabs>
          <w:tab w:val="left" w:pos="6663"/>
          <w:tab w:val="left" w:pos="6934"/>
        </w:tabs>
        <w:spacing w:after="0" w:line="240" w:lineRule="auto"/>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lastRenderedPageBreak/>
        <w:t>ПАСПОРТ ПРОГРАМИ</w:t>
      </w:r>
    </w:p>
    <w:p w:rsidR="00AB5BF3" w:rsidRPr="00A45AE9" w:rsidRDefault="00AB429C" w:rsidP="00562E4B">
      <w:pPr>
        <w:tabs>
          <w:tab w:val="left" w:pos="6663"/>
          <w:tab w:val="left" w:pos="6934"/>
        </w:tabs>
        <w:spacing w:after="0" w:line="240" w:lineRule="auto"/>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w:t>
      </w:r>
      <w:proofErr w:type="spellStart"/>
      <w:r w:rsidR="00DE6432" w:rsidRPr="00A45AE9">
        <w:rPr>
          <w:rFonts w:ascii="Times New Roman" w:hAnsi="Times New Roman" w:cs="Times New Roman"/>
          <w:b/>
          <w:bCs/>
          <w:sz w:val="28"/>
          <w:szCs w:val="28"/>
          <w:lang w:val="uk-UA" w:eastAsia="ar-SA"/>
        </w:rPr>
        <w:t>Енергодім</w:t>
      </w:r>
      <w:proofErr w:type="spellEnd"/>
      <w:r w:rsidRPr="00A45AE9">
        <w:rPr>
          <w:rFonts w:ascii="Times New Roman" w:hAnsi="Times New Roman" w:cs="Times New Roman"/>
          <w:b/>
          <w:bCs/>
          <w:sz w:val="28"/>
          <w:szCs w:val="28"/>
          <w:lang w:val="uk-UA" w:eastAsia="ar-SA"/>
        </w:rPr>
        <w:t xml:space="preserve"> Коломия </w:t>
      </w:r>
      <w:r w:rsidR="00A70CFB" w:rsidRPr="00A45AE9">
        <w:rPr>
          <w:rFonts w:ascii="Times New Roman" w:hAnsi="Times New Roman" w:cs="Times New Roman"/>
          <w:b/>
          <w:bCs/>
          <w:sz w:val="28"/>
          <w:szCs w:val="28"/>
          <w:lang w:val="uk-UA" w:eastAsia="ar-SA"/>
        </w:rPr>
        <w:t>на 2021-2023 роки</w:t>
      </w:r>
      <w:r w:rsidRPr="00A45AE9">
        <w:rPr>
          <w:rFonts w:ascii="Times New Roman" w:hAnsi="Times New Roman" w:cs="Times New Roman"/>
          <w:b/>
          <w:bCs/>
          <w:sz w:val="28"/>
          <w:szCs w:val="28"/>
          <w:lang w:val="uk-UA" w:eastAsia="ar-SA"/>
        </w:rPr>
        <w:t>»</w:t>
      </w:r>
    </w:p>
    <w:p w:rsidR="00AD611C" w:rsidRPr="00A45AE9" w:rsidRDefault="00AB429C" w:rsidP="00655866">
      <w:pPr>
        <w:pStyle w:val="a3"/>
        <w:numPr>
          <w:ilvl w:val="0"/>
          <w:numId w:val="2"/>
        </w:numPr>
        <w:tabs>
          <w:tab w:val="left" w:pos="567"/>
          <w:tab w:val="left" w:pos="6934"/>
        </w:tabs>
        <w:spacing w:after="0" w:line="240" w:lineRule="auto"/>
        <w:ind w:left="0" w:firstLine="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Ініціатор розроблення П</w:t>
      </w:r>
      <w:r w:rsidR="00AD611C" w:rsidRPr="00A45AE9">
        <w:rPr>
          <w:rFonts w:ascii="Times New Roman" w:hAnsi="Times New Roman" w:cs="Times New Roman"/>
          <w:bCs/>
          <w:sz w:val="28"/>
          <w:szCs w:val="28"/>
          <w:lang w:val="uk-UA" w:eastAsia="ar-SA"/>
        </w:rPr>
        <w:t xml:space="preserve">рограми (замовник): </w:t>
      </w:r>
      <w:r w:rsidR="00A70CFB" w:rsidRPr="00A45AE9">
        <w:rPr>
          <w:rFonts w:ascii="Times New Roman" w:hAnsi="Times New Roman" w:cs="Times New Roman"/>
          <w:bCs/>
          <w:sz w:val="28"/>
          <w:szCs w:val="28"/>
          <w:lang w:val="uk-UA" w:eastAsia="ar-SA"/>
        </w:rPr>
        <w:t>відділ інвестиційної політики та енергозбереження міської ради</w:t>
      </w:r>
      <w:r w:rsidRPr="00A45AE9">
        <w:rPr>
          <w:rFonts w:ascii="Times New Roman" w:hAnsi="Times New Roman" w:cs="Times New Roman"/>
          <w:bCs/>
          <w:sz w:val="28"/>
          <w:szCs w:val="28"/>
          <w:lang w:val="uk-UA" w:eastAsia="ar-SA"/>
        </w:rPr>
        <w:t>.</w:t>
      </w:r>
    </w:p>
    <w:p w:rsidR="00AD611C" w:rsidRPr="00A45AE9" w:rsidRDefault="00AB429C" w:rsidP="00655866">
      <w:pPr>
        <w:pStyle w:val="a3"/>
        <w:numPr>
          <w:ilvl w:val="0"/>
          <w:numId w:val="2"/>
        </w:numPr>
        <w:tabs>
          <w:tab w:val="left" w:pos="567"/>
          <w:tab w:val="left" w:pos="6934"/>
        </w:tabs>
        <w:spacing w:after="0" w:line="240" w:lineRule="auto"/>
        <w:ind w:left="0" w:firstLine="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Розробник П</w:t>
      </w:r>
      <w:r w:rsidR="00AD611C" w:rsidRPr="00A45AE9">
        <w:rPr>
          <w:rFonts w:ascii="Times New Roman" w:hAnsi="Times New Roman" w:cs="Times New Roman"/>
          <w:bCs/>
          <w:sz w:val="28"/>
          <w:szCs w:val="28"/>
          <w:lang w:val="uk-UA" w:eastAsia="ar-SA"/>
        </w:rPr>
        <w:t>рограми: відділ інвестиційної політики та енергозбереження</w:t>
      </w:r>
      <w:r w:rsidR="00A70CFB" w:rsidRPr="00A45AE9">
        <w:rPr>
          <w:rFonts w:ascii="Times New Roman" w:hAnsi="Times New Roman" w:cs="Times New Roman"/>
          <w:bCs/>
          <w:sz w:val="28"/>
          <w:szCs w:val="28"/>
          <w:lang w:val="uk-UA" w:eastAsia="ar-SA"/>
        </w:rPr>
        <w:t xml:space="preserve"> міської ради</w:t>
      </w:r>
      <w:r w:rsidRPr="00A45AE9">
        <w:rPr>
          <w:rFonts w:ascii="Times New Roman" w:hAnsi="Times New Roman" w:cs="Times New Roman"/>
          <w:bCs/>
          <w:sz w:val="28"/>
          <w:szCs w:val="28"/>
          <w:lang w:val="uk-UA" w:eastAsia="ar-SA"/>
        </w:rPr>
        <w:t>.</w:t>
      </w:r>
    </w:p>
    <w:p w:rsidR="00AD611C" w:rsidRPr="00A45AE9" w:rsidRDefault="00AB429C" w:rsidP="00655866">
      <w:pPr>
        <w:pStyle w:val="a3"/>
        <w:numPr>
          <w:ilvl w:val="0"/>
          <w:numId w:val="2"/>
        </w:numPr>
        <w:tabs>
          <w:tab w:val="left" w:pos="567"/>
          <w:tab w:val="left" w:pos="6934"/>
        </w:tabs>
        <w:spacing w:after="0" w:line="240" w:lineRule="auto"/>
        <w:ind w:left="0" w:firstLine="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Термін реалізації П</w:t>
      </w:r>
      <w:r w:rsidR="00A70CFB" w:rsidRPr="00A45AE9">
        <w:rPr>
          <w:rFonts w:ascii="Times New Roman" w:hAnsi="Times New Roman" w:cs="Times New Roman"/>
          <w:bCs/>
          <w:sz w:val="28"/>
          <w:szCs w:val="28"/>
          <w:lang w:val="uk-UA" w:eastAsia="ar-SA"/>
        </w:rPr>
        <w:t>рограми</w:t>
      </w:r>
      <w:r w:rsidRPr="00A45AE9">
        <w:rPr>
          <w:rFonts w:ascii="Times New Roman" w:hAnsi="Times New Roman" w:cs="Times New Roman"/>
          <w:bCs/>
          <w:sz w:val="28"/>
          <w:szCs w:val="28"/>
          <w:lang w:val="uk-UA" w:eastAsia="ar-SA"/>
        </w:rPr>
        <w:t xml:space="preserve"> -</w:t>
      </w:r>
      <w:r w:rsidR="00A70CFB" w:rsidRPr="00A45AE9">
        <w:rPr>
          <w:rFonts w:ascii="Times New Roman" w:hAnsi="Times New Roman" w:cs="Times New Roman"/>
          <w:bCs/>
          <w:sz w:val="28"/>
          <w:szCs w:val="28"/>
          <w:lang w:val="uk-UA" w:eastAsia="ar-SA"/>
        </w:rPr>
        <w:t xml:space="preserve"> 2021-2023</w:t>
      </w:r>
      <w:r w:rsidR="00AD611C" w:rsidRPr="00A45AE9">
        <w:rPr>
          <w:rFonts w:ascii="Times New Roman" w:hAnsi="Times New Roman" w:cs="Times New Roman"/>
          <w:bCs/>
          <w:sz w:val="28"/>
          <w:szCs w:val="28"/>
          <w:lang w:val="uk-UA" w:eastAsia="ar-SA"/>
        </w:rPr>
        <w:t xml:space="preserve"> роки</w:t>
      </w:r>
      <w:r w:rsidRPr="00A45AE9">
        <w:rPr>
          <w:rFonts w:ascii="Times New Roman" w:hAnsi="Times New Roman" w:cs="Times New Roman"/>
          <w:bCs/>
          <w:sz w:val="28"/>
          <w:szCs w:val="28"/>
          <w:lang w:val="uk-UA" w:eastAsia="ar-SA"/>
        </w:rPr>
        <w:t>.</w:t>
      </w:r>
    </w:p>
    <w:p w:rsidR="00655866" w:rsidRPr="00A45AE9" w:rsidRDefault="00AB429C" w:rsidP="00655866">
      <w:pPr>
        <w:pStyle w:val="a3"/>
        <w:numPr>
          <w:ilvl w:val="0"/>
          <w:numId w:val="2"/>
        </w:numPr>
        <w:tabs>
          <w:tab w:val="left" w:pos="567"/>
          <w:tab w:val="left" w:pos="6934"/>
        </w:tabs>
        <w:spacing w:after="0" w:line="240" w:lineRule="auto"/>
        <w:ind w:left="0" w:firstLine="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Етапи фінансування П</w:t>
      </w:r>
      <w:r w:rsidR="00A70CFB" w:rsidRPr="00A45AE9">
        <w:rPr>
          <w:rFonts w:ascii="Times New Roman" w:hAnsi="Times New Roman" w:cs="Times New Roman"/>
          <w:bCs/>
          <w:sz w:val="28"/>
          <w:szCs w:val="28"/>
          <w:lang w:val="uk-UA" w:eastAsia="ar-SA"/>
        </w:rPr>
        <w:t xml:space="preserve">рограми </w:t>
      </w:r>
      <w:r w:rsidRPr="00A45AE9">
        <w:rPr>
          <w:rFonts w:ascii="Times New Roman" w:hAnsi="Times New Roman" w:cs="Times New Roman"/>
          <w:bCs/>
          <w:sz w:val="28"/>
          <w:szCs w:val="28"/>
          <w:lang w:val="uk-UA" w:eastAsia="ar-SA"/>
        </w:rPr>
        <w:t>-</w:t>
      </w:r>
      <w:r w:rsidR="00AD611C" w:rsidRPr="00A45AE9">
        <w:rPr>
          <w:rFonts w:ascii="Times New Roman" w:hAnsi="Times New Roman" w:cs="Times New Roman"/>
          <w:bCs/>
          <w:sz w:val="28"/>
          <w:szCs w:val="28"/>
          <w:lang w:val="uk-UA" w:eastAsia="ar-SA"/>
        </w:rPr>
        <w:t xml:space="preserve"> </w:t>
      </w:r>
      <w:r w:rsidR="001C152B" w:rsidRPr="00A45AE9">
        <w:rPr>
          <w:rFonts w:ascii="Times New Roman" w:hAnsi="Times New Roman" w:cs="Times New Roman"/>
          <w:bCs/>
          <w:sz w:val="28"/>
          <w:szCs w:val="28"/>
          <w:lang w:val="uk-UA" w:eastAsia="ar-SA"/>
        </w:rPr>
        <w:t>щорічно</w:t>
      </w:r>
      <w:r w:rsidR="00AD611C" w:rsidRPr="00A45AE9">
        <w:rPr>
          <w:rFonts w:ascii="Times New Roman" w:hAnsi="Times New Roman" w:cs="Times New Roman"/>
          <w:bCs/>
          <w:sz w:val="28"/>
          <w:szCs w:val="28"/>
          <w:lang w:val="uk-UA" w:eastAsia="ar-SA"/>
        </w:rPr>
        <w:t>.</w:t>
      </w:r>
    </w:p>
    <w:p w:rsidR="00AD611C" w:rsidRPr="00A45AE9" w:rsidRDefault="00A70CFB" w:rsidP="00655866">
      <w:pPr>
        <w:pStyle w:val="a3"/>
        <w:numPr>
          <w:ilvl w:val="0"/>
          <w:numId w:val="2"/>
        </w:numPr>
        <w:tabs>
          <w:tab w:val="left" w:pos="567"/>
          <w:tab w:val="left" w:pos="6934"/>
        </w:tabs>
        <w:spacing w:after="0" w:line="240" w:lineRule="auto"/>
        <w:ind w:left="0" w:firstLine="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xml:space="preserve">Обсяг фінансування </w:t>
      </w:r>
      <w:r w:rsidR="00655866" w:rsidRPr="00A45AE9">
        <w:rPr>
          <w:rFonts w:ascii="Times New Roman" w:eastAsia="Times New Roman" w:hAnsi="Times New Roman" w:cs="Times New Roman"/>
          <w:color w:val="000000"/>
          <w:sz w:val="28"/>
          <w:szCs w:val="28"/>
          <w:lang w:val="uk-UA" w:eastAsia="ru-RU"/>
        </w:rPr>
        <w:t xml:space="preserve">Програми </w:t>
      </w:r>
      <w:r w:rsidR="00AB429C" w:rsidRPr="00A45AE9">
        <w:rPr>
          <w:rFonts w:ascii="Times New Roman" w:hAnsi="Times New Roman" w:cs="Times New Roman"/>
          <w:bCs/>
          <w:sz w:val="28"/>
          <w:szCs w:val="28"/>
          <w:lang w:val="uk-UA" w:eastAsia="ar-SA"/>
        </w:rPr>
        <w:t>«</w:t>
      </w:r>
      <w:proofErr w:type="spellStart"/>
      <w:r w:rsidR="00DE6432" w:rsidRPr="00A45AE9">
        <w:rPr>
          <w:rFonts w:ascii="Times New Roman" w:hAnsi="Times New Roman" w:cs="Times New Roman"/>
          <w:bCs/>
          <w:sz w:val="28"/>
          <w:szCs w:val="28"/>
          <w:lang w:val="uk-UA" w:eastAsia="ar-SA"/>
        </w:rPr>
        <w:t>Енергодім</w:t>
      </w:r>
      <w:proofErr w:type="spellEnd"/>
      <w:r w:rsidR="00AB429C" w:rsidRPr="00A45AE9">
        <w:rPr>
          <w:rFonts w:ascii="Times New Roman" w:hAnsi="Times New Roman" w:cs="Times New Roman"/>
          <w:bCs/>
          <w:sz w:val="28"/>
          <w:szCs w:val="28"/>
          <w:lang w:val="uk-UA" w:eastAsia="ar-SA"/>
        </w:rPr>
        <w:t xml:space="preserve"> Коломия </w:t>
      </w:r>
      <w:r w:rsidR="00655866" w:rsidRPr="00A45AE9">
        <w:rPr>
          <w:rFonts w:ascii="Times New Roman" w:hAnsi="Times New Roman" w:cs="Times New Roman"/>
          <w:bCs/>
          <w:sz w:val="28"/>
          <w:szCs w:val="28"/>
          <w:lang w:val="uk-UA" w:eastAsia="ar-SA"/>
        </w:rPr>
        <w:t>на 2021-2023 роки</w:t>
      </w:r>
      <w:r w:rsidR="00AB429C" w:rsidRPr="00A45AE9">
        <w:rPr>
          <w:rFonts w:ascii="Times New Roman" w:hAnsi="Times New Roman" w:cs="Times New Roman"/>
          <w:bCs/>
          <w:sz w:val="28"/>
          <w:szCs w:val="28"/>
          <w:lang w:val="uk-UA" w:eastAsia="ar-SA"/>
        </w:rPr>
        <w:t>»</w:t>
      </w:r>
      <w:r w:rsidR="00655866" w:rsidRPr="00A45AE9">
        <w:rPr>
          <w:rFonts w:ascii="Times New Roman" w:hAnsi="Times New Roman" w:cs="Times New Roman"/>
          <w:bCs/>
          <w:sz w:val="28"/>
          <w:szCs w:val="28"/>
          <w:lang w:val="uk-UA" w:eastAsia="ar-SA"/>
        </w:rPr>
        <w:t xml:space="preserve"> </w:t>
      </w:r>
      <w:r w:rsidR="001D4656" w:rsidRPr="00A45AE9">
        <w:rPr>
          <w:rFonts w:ascii="Times New Roman" w:eastAsia="Times New Roman" w:hAnsi="Times New Roman" w:cs="Times New Roman"/>
          <w:sz w:val="28"/>
          <w:szCs w:val="28"/>
          <w:lang w:val="uk-UA" w:eastAsia="ru-RU"/>
        </w:rPr>
        <w:t>7</w:t>
      </w:r>
      <w:r w:rsidR="00655866" w:rsidRPr="00A45AE9">
        <w:rPr>
          <w:rFonts w:ascii="Times New Roman" w:eastAsia="Times New Roman" w:hAnsi="Times New Roman" w:cs="Times New Roman"/>
          <w:sz w:val="28"/>
          <w:szCs w:val="28"/>
          <w:lang w:val="uk-UA" w:eastAsia="ru-RU"/>
        </w:rPr>
        <w:t>000</w:t>
      </w:r>
      <w:r w:rsidR="00655866" w:rsidRPr="00A45AE9">
        <w:rPr>
          <w:rFonts w:ascii="Times New Roman" w:eastAsia="Times New Roman" w:hAnsi="Times New Roman" w:cs="Times New Roman"/>
          <w:color w:val="C00000"/>
          <w:sz w:val="28"/>
          <w:szCs w:val="28"/>
          <w:lang w:val="uk-UA" w:eastAsia="ru-RU"/>
        </w:rPr>
        <w:t xml:space="preserve"> </w:t>
      </w:r>
      <w:r w:rsidR="00AB429C" w:rsidRPr="00A45AE9">
        <w:rPr>
          <w:rFonts w:ascii="Times New Roman" w:eastAsia="Times New Roman" w:hAnsi="Times New Roman" w:cs="Times New Roman"/>
          <w:color w:val="000000"/>
          <w:sz w:val="28"/>
          <w:szCs w:val="28"/>
          <w:lang w:val="uk-UA" w:eastAsia="ru-RU"/>
        </w:rPr>
        <w:t>тис. гривень (</w:t>
      </w:r>
      <w:r w:rsidR="00655866" w:rsidRPr="00A45AE9">
        <w:rPr>
          <w:rFonts w:ascii="Times New Roman" w:eastAsia="Times New Roman" w:hAnsi="Times New Roman" w:cs="Times New Roman"/>
          <w:color w:val="000000"/>
          <w:sz w:val="28"/>
          <w:szCs w:val="28"/>
          <w:lang w:val="uk-UA" w:eastAsia="ru-RU"/>
        </w:rPr>
        <w:t>перелік заходів, обсяги та джерела фінансування Програми додаються</w:t>
      </w:r>
      <w:r w:rsidR="00AB429C" w:rsidRPr="00A45AE9">
        <w:rPr>
          <w:rFonts w:ascii="Times New Roman" w:eastAsia="Times New Roman" w:hAnsi="Times New Roman" w:cs="Times New Roman"/>
          <w:color w:val="000000"/>
          <w:sz w:val="28"/>
          <w:szCs w:val="28"/>
          <w:lang w:val="uk-UA" w:eastAsia="ru-RU"/>
        </w:rPr>
        <w:t>)</w:t>
      </w:r>
      <w:r w:rsidR="00655866" w:rsidRPr="00A45AE9">
        <w:rPr>
          <w:rFonts w:ascii="Times New Roman" w:eastAsia="Times New Roman" w:hAnsi="Times New Roman" w:cs="Times New Roman"/>
          <w:color w:val="000000"/>
          <w:sz w:val="28"/>
          <w:szCs w:val="28"/>
          <w:lang w:val="uk-UA" w:eastAsia="ru-RU"/>
        </w:rPr>
        <w:t>.</w:t>
      </w:r>
    </w:p>
    <w:tbl>
      <w:tblPr>
        <w:tblStyle w:val="a4"/>
        <w:tblW w:w="0" w:type="auto"/>
        <w:tblLook w:val="04A0" w:firstRow="1" w:lastRow="0" w:firstColumn="1" w:lastColumn="0" w:noHBand="0" w:noVBand="1"/>
      </w:tblPr>
      <w:tblGrid>
        <w:gridCol w:w="1552"/>
        <w:gridCol w:w="1553"/>
        <w:gridCol w:w="1571"/>
        <w:gridCol w:w="1557"/>
        <w:gridCol w:w="1556"/>
        <w:gridCol w:w="1555"/>
      </w:tblGrid>
      <w:tr w:rsidR="00AD611C" w:rsidRPr="00A45AE9" w:rsidTr="00655866">
        <w:tc>
          <w:tcPr>
            <w:tcW w:w="1552" w:type="dxa"/>
            <w:vMerge w:val="restart"/>
          </w:tcPr>
          <w:p w:rsidR="00AD611C" w:rsidRPr="00A45AE9" w:rsidRDefault="00AD611C" w:rsidP="00655866">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Роки</w:t>
            </w:r>
          </w:p>
        </w:tc>
        <w:tc>
          <w:tcPr>
            <w:tcW w:w="7792" w:type="dxa"/>
            <w:gridSpan w:val="5"/>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Обсяг фінансування</w:t>
            </w:r>
            <w:r w:rsidR="005D26FD" w:rsidRPr="00A45AE9">
              <w:rPr>
                <w:rFonts w:ascii="Times New Roman" w:hAnsi="Times New Roman" w:cs="Times New Roman"/>
                <w:bCs/>
                <w:sz w:val="28"/>
                <w:szCs w:val="28"/>
                <w:lang w:val="uk-UA" w:eastAsia="ar-SA"/>
              </w:rPr>
              <w:t xml:space="preserve"> (тис. грн.)</w:t>
            </w:r>
          </w:p>
        </w:tc>
      </w:tr>
      <w:tr w:rsidR="00AD611C" w:rsidRPr="00A45AE9" w:rsidTr="00655866">
        <w:tc>
          <w:tcPr>
            <w:tcW w:w="1552" w:type="dxa"/>
            <w:vMerge/>
          </w:tcPr>
          <w:p w:rsidR="00AD611C" w:rsidRPr="00A45AE9"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3" w:type="dxa"/>
            <w:vMerge w:val="restart"/>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Всього</w:t>
            </w:r>
          </w:p>
        </w:tc>
        <w:tc>
          <w:tcPr>
            <w:tcW w:w="6239" w:type="dxa"/>
            <w:gridSpan w:val="4"/>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В т.ч. за джерелами фінансування</w:t>
            </w:r>
          </w:p>
        </w:tc>
      </w:tr>
      <w:tr w:rsidR="00AD611C" w:rsidRPr="00A45AE9" w:rsidTr="00655866">
        <w:tc>
          <w:tcPr>
            <w:tcW w:w="1552" w:type="dxa"/>
            <w:vMerge/>
          </w:tcPr>
          <w:p w:rsidR="00AD611C" w:rsidRPr="00A45AE9"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3" w:type="dxa"/>
            <w:vMerge/>
          </w:tcPr>
          <w:p w:rsidR="00AD611C" w:rsidRPr="00A45AE9"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71"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Державний бюджет</w:t>
            </w:r>
          </w:p>
        </w:tc>
        <w:tc>
          <w:tcPr>
            <w:tcW w:w="1557"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Обласний бюджет</w:t>
            </w:r>
          </w:p>
        </w:tc>
        <w:tc>
          <w:tcPr>
            <w:tcW w:w="1556"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Міський бюджет</w:t>
            </w:r>
          </w:p>
        </w:tc>
        <w:tc>
          <w:tcPr>
            <w:tcW w:w="1555"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Інші джерела</w:t>
            </w:r>
          </w:p>
        </w:tc>
      </w:tr>
      <w:tr w:rsidR="00AD611C" w:rsidRPr="00A45AE9" w:rsidTr="00655866">
        <w:tc>
          <w:tcPr>
            <w:tcW w:w="1552" w:type="dxa"/>
          </w:tcPr>
          <w:p w:rsidR="00AD611C" w:rsidRPr="00A45AE9" w:rsidRDefault="00AB429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2021-2023</w:t>
            </w:r>
          </w:p>
        </w:tc>
        <w:tc>
          <w:tcPr>
            <w:tcW w:w="1553" w:type="dxa"/>
          </w:tcPr>
          <w:p w:rsidR="00AD611C" w:rsidRPr="00A45AE9" w:rsidRDefault="001D4656"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7</w:t>
            </w:r>
            <w:r w:rsidR="00A70CFB" w:rsidRPr="00A45AE9">
              <w:rPr>
                <w:rFonts w:ascii="Times New Roman" w:hAnsi="Times New Roman" w:cs="Times New Roman"/>
                <w:bCs/>
                <w:sz w:val="28"/>
                <w:szCs w:val="28"/>
                <w:lang w:val="uk-UA" w:eastAsia="ar-SA"/>
              </w:rPr>
              <w:t>000</w:t>
            </w:r>
          </w:p>
        </w:tc>
        <w:tc>
          <w:tcPr>
            <w:tcW w:w="1571"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c>
          <w:tcPr>
            <w:tcW w:w="1557"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c>
          <w:tcPr>
            <w:tcW w:w="1556" w:type="dxa"/>
          </w:tcPr>
          <w:p w:rsidR="00AD611C" w:rsidRPr="00A45AE9" w:rsidRDefault="001D4656"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7</w:t>
            </w:r>
            <w:r w:rsidR="00A70CFB" w:rsidRPr="00A45AE9">
              <w:rPr>
                <w:rFonts w:ascii="Times New Roman" w:hAnsi="Times New Roman" w:cs="Times New Roman"/>
                <w:bCs/>
                <w:sz w:val="28"/>
                <w:szCs w:val="28"/>
                <w:lang w:val="uk-UA" w:eastAsia="ar-SA"/>
              </w:rPr>
              <w:t>000</w:t>
            </w:r>
          </w:p>
        </w:tc>
        <w:tc>
          <w:tcPr>
            <w:tcW w:w="1555"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r>
      <w:tr w:rsidR="00AD611C" w:rsidRPr="00A45AE9" w:rsidTr="00655866">
        <w:tc>
          <w:tcPr>
            <w:tcW w:w="1552"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В т.ч.</w:t>
            </w:r>
          </w:p>
        </w:tc>
        <w:tc>
          <w:tcPr>
            <w:tcW w:w="1553" w:type="dxa"/>
          </w:tcPr>
          <w:p w:rsidR="00AD611C" w:rsidRPr="00A45AE9"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71" w:type="dxa"/>
          </w:tcPr>
          <w:p w:rsidR="00AD611C" w:rsidRPr="00A45AE9"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7" w:type="dxa"/>
          </w:tcPr>
          <w:p w:rsidR="00AD611C" w:rsidRPr="00A45AE9"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6" w:type="dxa"/>
          </w:tcPr>
          <w:p w:rsidR="00AD611C" w:rsidRPr="00A45AE9" w:rsidRDefault="00AD611C" w:rsidP="00562E4B">
            <w:pPr>
              <w:tabs>
                <w:tab w:val="left" w:pos="6663"/>
                <w:tab w:val="left" w:pos="6934"/>
              </w:tabs>
              <w:jc w:val="center"/>
              <w:rPr>
                <w:rFonts w:ascii="Times New Roman" w:hAnsi="Times New Roman" w:cs="Times New Roman"/>
                <w:bCs/>
                <w:sz w:val="28"/>
                <w:szCs w:val="28"/>
                <w:lang w:val="uk-UA" w:eastAsia="ar-SA"/>
              </w:rPr>
            </w:pPr>
          </w:p>
        </w:tc>
        <w:tc>
          <w:tcPr>
            <w:tcW w:w="1555" w:type="dxa"/>
          </w:tcPr>
          <w:p w:rsidR="00AD611C" w:rsidRPr="00A45AE9" w:rsidRDefault="00AD611C" w:rsidP="00562E4B">
            <w:pPr>
              <w:tabs>
                <w:tab w:val="left" w:pos="6663"/>
                <w:tab w:val="left" w:pos="6934"/>
              </w:tabs>
              <w:jc w:val="center"/>
              <w:rPr>
                <w:rFonts w:ascii="Times New Roman" w:hAnsi="Times New Roman" w:cs="Times New Roman"/>
                <w:bCs/>
                <w:sz w:val="28"/>
                <w:szCs w:val="28"/>
                <w:lang w:val="uk-UA" w:eastAsia="ar-SA"/>
              </w:rPr>
            </w:pPr>
          </w:p>
        </w:tc>
      </w:tr>
      <w:tr w:rsidR="00AD611C" w:rsidRPr="00A45AE9" w:rsidTr="00655866">
        <w:tc>
          <w:tcPr>
            <w:tcW w:w="1552"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2021</w:t>
            </w:r>
          </w:p>
        </w:tc>
        <w:tc>
          <w:tcPr>
            <w:tcW w:w="1553" w:type="dxa"/>
          </w:tcPr>
          <w:p w:rsidR="00AD611C" w:rsidRPr="00A45AE9" w:rsidRDefault="001D4656"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3</w:t>
            </w:r>
            <w:r w:rsidR="00A70CFB" w:rsidRPr="00A45AE9">
              <w:rPr>
                <w:rFonts w:ascii="Times New Roman" w:hAnsi="Times New Roman" w:cs="Times New Roman"/>
                <w:bCs/>
                <w:sz w:val="28"/>
                <w:szCs w:val="28"/>
                <w:lang w:val="uk-UA" w:eastAsia="ar-SA"/>
              </w:rPr>
              <w:t>000</w:t>
            </w:r>
          </w:p>
        </w:tc>
        <w:tc>
          <w:tcPr>
            <w:tcW w:w="1571"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c>
          <w:tcPr>
            <w:tcW w:w="1557"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c>
          <w:tcPr>
            <w:tcW w:w="1556" w:type="dxa"/>
          </w:tcPr>
          <w:p w:rsidR="00AD611C" w:rsidRPr="00A45AE9" w:rsidRDefault="001D4656"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3</w:t>
            </w:r>
            <w:r w:rsidR="00A70CFB" w:rsidRPr="00A45AE9">
              <w:rPr>
                <w:rFonts w:ascii="Times New Roman" w:hAnsi="Times New Roman" w:cs="Times New Roman"/>
                <w:bCs/>
                <w:sz w:val="28"/>
                <w:szCs w:val="28"/>
                <w:lang w:val="uk-UA" w:eastAsia="ar-SA"/>
              </w:rPr>
              <w:t>000</w:t>
            </w:r>
          </w:p>
        </w:tc>
        <w:tc>
          <w:tcPr>
            <w:tcW w:w="1555"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r>
      <w:tr w:rsidR="00AD611C" w:rsidRPr="00A45AE9" w:rsidTr="00655866">
        <w:tc>
          <w:tcPr>
            <w:tcW w:w="1552"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2022</w:t>
            </w:r>
          </w:p>
        </w:tc>
        <w:tc>
          <w:tcPr>
            <w:tcW w:w="1553" w:type="dxa"/>
          </w:tcPr>
          <w:p w:rsidR="00AD611C" w:rsidRPr="00A45AE9" w:rsidRDefault="00A70CFB"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2000</w:t>
            </w:r>
          </w:p>
        </w:tc>
        <w:tc>
          <w:tcPr>
            <w:tcW w:w="1571"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c>
          <w:tcPr>
            <w:tcW w:w="1557"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c>
          <w:tcPr>
            <w:tcW w:w="1556" w:type="dxa"/>
          </w:tcPr>
          <w:p w:rsidR="00AD611C" w:rsidRPr="00A45AE9" w:rsidRDefault="00A70CFB"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2000</w:t>
            </w:r>
          </w:p>
        </w:tc>
        <w:tc>
          <w:tcPr>
            <w:tcW w:w="1555"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r>
      <w:tr w:rsidR="00AD611C" w:rsidRPr="00A45AE9" w:rsidTr="00655866">
        <w:tc>
          <w:tcPr>
            <w:tcW w:w="1552"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2023</w:t>
            </w:r>
          </w:p>
        </w:tc>
        <w:tc>
          <w:tcPr>
            <w:tcW w:w="1553" w:type="dxa"/>
          </w:tcPr>
          <w:p w:rsidR="00AD611C" w:rsidRPr="00A45AE9" w:rsidRDefault="00A70CFB"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2000</w:t>
            </w:r>
          </w:p>
        </w:tc>
        <w:tc>
          <w:tcPr>
            <w:tcW w:w="1571"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c>
          <w:tcPr>
            <w:tcW w:w="1557"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c>
          <w:tcPr>
            <w:tcW w:w="1556" w:type="dxa"/>
          </w:tcPr>
          <w:p w:rsidR="00AD611C" w:rsidRPr="00A45AE9" w:rsidRDefault="00A70CFB"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2000</w:t>
            </w:r>
          </w:p>
        </w:tc>
        <w:tc>
          <w:tcPr>
            <w:tcW w:w="1555" w:type="dxa"/>
          </w:tcPr>
          <w:p w:rsidR="00AD611C" w:rsidRPr="00A45AE9" w:rsidRDefault="006072AC" w:rsidP="00562E4B">
            <w:pPr>
              <w:tabs>
                <w:tab w:val="left" w:pos="6663"/>
                <w:tab w:val="left" w:pos="6934"/>
              </w:tabs>
              <w:jc w:val="center"/>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w:t>
            </w:r>
          </w:p>
        </w:tc>
      </w:tr>
    </w:tbl>
    <w:p w:rsidR="00AD611C" w:rsidRPr="00A45AE9" w:rsidRDefault="00AD611C" w:rsidP="00562E4B">
      <w:pPr>
        <w:tabs>
          <w:tab w:val="left" w:pos="6663"/>
          <w:tab w:val="left" w:pos="6934"/>
        </w:tabs>
        <w:spacing w:after="0" w:line="240" w:lineRule="auto"/>
        <w:jc w:val="both"/>
        <w:rPr>
          <w:rFonts w:ascii="Times New Roman" w:hAnsi="Times New Roman" w:cs="Times New Roman"/>
          <w:bCs/>
          <w:sz w:val="28"/>
          <w:szCs w:val="28"/>
          <w:lang w:val="uk-UA" w:eastAsia="ar-SA"/>
        </w:rPr>
      </w:pPr>
    </w:p>
    <w:p w:rsidR="006072AC" w:rsidRPr="00A45AE9" w:rsidRDefault="002E06E6" w:rsidP="00655866">
      <w:pPr>
        <w:pStyle w:val="a3"/>
        <w:numPr>
          <w:ilvl w:val="0"/>
          <w:numId w:val="2"/>
        </w:numPr>
        <w:tabs>
          <w:tab w:val="left" w:pos="567"/>
          <w:tab w:val="left" w:pos="6934"/>
        </w:tabs>
        <w:spacing w:after="0" w:line="240" w:lineRule="auto"/>
        <w:ind w:left="0" w:firstLine="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Очікувані результати виконання:</w:t>
      </w:r>
    </w:p>
    <w:p w:rsidR="00C36E91" w:rsidRPr="00A45AE9" w:rsidRDefault="00C36E91" w:rsidP="00C36E91">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з</w:t>
      </w:r>
      <w:r w:rsidR="00F80355" w:rsidRPr="00A45AE9">
        <w:rPr>
          <w:rFonts w:ascii="Times New Roman" w:hAnsi="Times New Roman" w:cs="Times New Roman"/>
          <w:bCs/>
          <w:sz w:val="28"/>
          <w:szCs w:val="28"/>
          <w:lang w:val="uk-UA" w:eastAsia="ar-SA"/>
        </w:rPr>
        <w:t xml:space="preserve">меншення обсягів споживання </w:t>
      </w:r>
      <w:r w:rsidRPr="00A45AE9">
        <w:rPr>
          <w:rFonts w:ascii="Times New Roman" w:hAnsi="Times New Roman" w:cs="Times New Roman"/>
          <w:bCs/>
          <w:sz w:val="28"/>
          <w:szCs w:val="28"/>
          <w:lang w:val="uk-UA" w:eastAsia="ar-SA"/>
        </w:rPr>
        <w:t>енергоресурсів</w:t>
      </w:r>
      <w:r w:rsidR="00152959" w:rsidRPr="00A45AE9">
        <w:rPr>
          <w:rFonts w:ascii="Times New Roman" w:hAnsi="Times New Roman" w:cs="Times New Roman"/>
          <w:bCs/>
          <w:sz w:val="28"/>
          <w:szCs w:val="28"/>
          <w:lang w:val="uk-UA" w:eastAsia="ar-SA"/>
        </w:rPr>
        <w:t xml:space="preserve"> через стимулювання впровадження енергозберігаючих заходів</w:t>
      </w:r>
      <w:r w:rsidRPr="00A45AE9">
        <w:rPr>
          <w:rFonts w:ascii="Times New Roman" w:hAnsi="Times New Roman" w:cs="Times New Roman"/>
          <w:bCs/>
          <w:sz w:val="28"/>
          <w:szCs w:val="28"/>
          <w:lang w:val="uk-UA" w:eastAsia="ar-SA"/>
        </w:rPr>
        <w:t>;</w:t>
      </w:r>
    </w:p>
    <w:p w:rsidR="002E06E6" w:rsidRPr="00A45AE9" w:rsidRDefault="00C36E91" w:rsidP="00C36E91">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xml:space="preserve">-  </w:t>
      </w:r>
      <w:r w:rsidR="00F80355" w:rsidRPr="00A45AE9">
        <w:rPr>
          <w:rFonts w:ascii="Times New Roman" w:hAnsi="Times New Roman" w:cs="Times New Roman"/>
          <w:bCs/>
          <w:sz w:val="28"/>
          <w:szCs w:val="28"/>
          <w:lang w:val="uk-UA" w:eastAsia="ar-SA"/>
        </w:rPr>
        <w:t>п</w:t>
      </w:r>
      <w:r w:rsidRPr="00A45AE9">
        <w:rPr>
          <w:rFonts w:ascii="Times New Roman" w:hAnsi="Times New Roman" w:cs="Times New Roman"/>
          <w:bCs/>
          <w:sz w:val="28"/>
          <w:szCs w:val="28"/>
          <w:lang w:val="uk-UA" w:eastAsia="ar-SA"/>
        </w:rPr>
        <w:t>окращення</w:t>
      </w:r>
      <w:r w:rsidR="00F80355" w:rsidRPr="00A45AE9">
        <w:rPr>
          <w:rFonts w:ascii="Times New Roman" w:hAnsi="Times New Roman" w:cs="Times New Roman"/>
          <w:bCs/>
          <w:sz w:val="28"/>
          <w:szCs w:val="28"/>
          <w:lang w:val="uk-UA" w:eastAsia="ar-SA"/>
        </w:rPr>
        <w:t xml:space="preserve"> енерг</w:t>
      </w:r>
      <w:r w:rsidRPr="00A45AE9">
        <w:rPr>
          <w:rFonts w:ascii="Times New Roman" w:hAnsi="Times New Roman" w:cs="Times New Roman"/>
          <w:bCs/>
          <w:sz w:val="28"/>
          <w:szCs w:val="28"/>
          <w:lang w:val="uk-UA" w:eastAsia="ar-SA"/>
        </w:rPr>
        <w:t xml:space="preserve">оефективності конструкцій і </w:t>
      </w:r>
      <w:proofErr w:type="spellStart"/>
      <w:r w:rsidR="00F80355" w:rsidRPr="00A45AE9">
        <w:rPr>
          <w:rFonts w:ascii="Times New Roman" w:hAnsi="Times New Roman" w:cs="Times New Roman"/>
          <w:bCs/>
          <w:sz w:val="28"/>
          <w:szCs w:val="28"/>
          <w:lang w:val="uk-UA" w:eastAsia="ar-SA"/>
        </w:rPr>
        <w:t>внутрішньобудинкових</w:t>
      </w:r>
      <w:proofErr w:type="spellEnd"/>
      <w:r w:rsidR="00F80355" w:rsidRPr="00A45AE9">
        <w:rPr>
          <w:rFonts w:ascii="Times New Roman" w:hAnsi="Times New Roman" w:cs="Times New Roman"/>
          <w:bCs/>
          <w:sz w:val="28"/>
          <w:szCs w:val="28"/>
          <w:lang w:val="uk-UA" w:eastAsia="ar-SA"/>
        </w:rPr>
        <w:t xml:space="preserve"> </w:t>
      </w:r>
      <w:r w:rsidRPr="00A45AE9">
        <w:rPr>
          <w:rFonts w:ascii="Times New Roman" w:hAnsi="Times New Roman" w:cs="Times New Roman"/>
          <w:bCs/>
          <w:sz w:val="28"/>
          <w:szCs w:val="28"/>
          <w:lang w:val="uk-UA" w:eastAsia="ar-SA"/>
        </w:rPr>
        <w:t>мереж житлових будівель</w:t>
      </w:r>
      <w:r w:rsidR="002E06E6" w:rsidRPr="00A45AE9">
        <w:rPr>
          <w:rFonts w:ascii="Times New Roman" w:hAnsi="Times New Roman" w:cs="Times New Roman"/>
          <w:bCs/>
          <w:sz w:val="28"/>
          <w:szCs w:val="28"/>
          <w:lang w:val="uk-UA" w:eastAsia="ar-SA"/>
        </w:rPr>
        <w:t>;</w:t>
      </w:r>
    </w:p>
    <w:p w:rsidR="00C36E91" w:rsidRPr="00A45AE9" w:rsidRDefault="00C36E91" w:rsidP="00C36E91">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зменшення витрат мешканців багатоквартирних будинків на оплату енергоносіїв;</w:t>
      </w:r>
    </w:p>
    <w:p w:rsidR="002E06E6" w:rsidRPr="00A45AE9" w:rsidRDefault="00C36E91" w:rsidP="00C36E91">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створення сприятливих умов для розвитку суспільних відносин та довіри між міською владою, кредитно-фінансовими установами та мешканцями міста</w:t>
      </w:r>
      <w:r w:rsidR="002E06E6" w:rsidRPr="00A45AE9">
        <w:rPr>
          <w:rFonts w:ascii="Times New Roman" w:hAnsi="Times New Roman" w:cs="Times New Roman"/>
          <w:bCs/>
          <w:sz w:val="28"/>
          <w:szCs w:val="28"/>
          <w:lang w:val="uk-UA" w:eastAsia="ar-SA"/>
        </w:rPr>
        <w:t>;</w:t>
      </w:r>
    </w:p>
    <w:p w:rsidR="00C36E91" w:rsidRPr="00A45AE9" w:rsidRDefault="002E06E6" w:rsidP="00152959">
      <w:pPr>
        <w:spacing w:after="0" w:line="240" w:lineRule="auto"/>
        <w:ind w:firstLine="709"/>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xml:space="preserve">- </w:t>
      </w:r>
      <w:r w:rsidR="00C36E91" w:rsidRPr="00A45AE9">
        <w:rPr>
          <w:rFonts w:ascii="Times New Roman" w:hAnsi="Times New Roman" w:cs="Times New Roman"/>
          <w:bCs/>
          <w:sz w:val="28"/>
          <w:szCs w:val="28"/>
          <w:lang w:val="uk-UA" w:eastAsia="ar-SA"/>
        </w:rPr>
        <w:t xml:space="preserve"> </w:t>
      </w:r>
      <w:r w:rsidRPr="00A45AE9">
        <w:rPr>
          <w:rFonts w:ascii="Times New Roman" w:hAnsi="Times New Roman" w:cs="Times New Roman"/>
          <w:bCs/>
          <w:sz w:val="28"/>
          <w:szCs w:val="28"/>
          <w:lang w:val="uk-UA" w:eastAsia="ar-SA"/>
        </w:rPr>
        <w:t xml:space="preserve">формування в суспільстві свідомого ставлення до </w:t>
      </w:r>
      <w:proofErr w:type="spellStart"/>
      <w:r w:rsidR="001D4656" w:rsidRPr="00A45AE9">
        <w:rPr>
          <w:rFonts w:ascii="Times New Roman" w:hAnsi="Times New Roman" w:cs="Times New Roman"/>
          <w:bCs/>
          <w:sz w:val="28"/>
          <w:szCs w:val="28"/>
          <w:lang w:val="uk-UA" w:eastAsia="ar-SA"/>
        </w:rPr>
        <w:t>енергоощадності</w:t>
      </w:r>
      <w:proofErr w:type="spellEnd"/>
      <w:r w:rsidR="00152959" w:rsidRPr="00A45AE9">
        <w:rPr>
          <w:rFonts w:ascii="Times New Roman" w:hAnsi="Times New Roman" w:cs="Times New Roman"/>
          <w:bCs/>
          <w:sz w:val="28"/>
          <w:szCs w:val="28"/>
          <w:lang w:val="uk-UA" w:eastAsia="ar-SA"/>
        </w:rPr>
        <w:t>.</w:t>
      </w:r>
    </w:p>
    <w:p w:rsidR="00152959" w:rsidRPr="00A45AE9" w:rsidRDefault="00152959" w:rsidP="00152959">
      <w:pPr>
        <w:spacing w:after="0" w:line="240" w:lineRule="auto"/>
        <w:ind w:firstLine="709"/>
        <w:rPr>
          <w:rFonts w:ascii="Times New Roman" w:hAnsi="Times New Roman" w:cs="Times New Roman"/>
          <w:bCs/>
          <w:sz w:val="28"/>
          <w:szCs w:val="28"/>
          <w:lang w:val="uk-UA" w:eastAsia="ar-SA"/>
        </w:rPr>
      </w:pPr>
    </w:p>
    <w:p w:rsidR="002E06E6" w:rsidRPr="00A45AE9" w:rsidRDefault="002E06E6" w:rsidP="00655866">
      <w:pPr>
        <w:pStyle w:val="a3"/>
        <w:numPr>
          <w:ilvl w:val="0"/>
          <w:numId w:val="2"/>
        </w:numPr>
        <w:tabs>
          <w:tab w:val="left" w:pos="567"/>
          <w:tab w:val="left" w:pos="6934"/>
        </w:tabs>
        <w:spacing w:after="0" w:line="240" w:lineRule="auto"/>
        <w:ind w:left="0" w:firstLine="0"/>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Термін проведення звітності</w:t>
      </w:r>
    </w:p>
    <w:p w:rsidR="002E06E6" w:rsidRPr="00A45AE9" w:rsidRDefault="002E06E6"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Програма є середньостроковою та реалізовуватиметься  впродовж 2021– 202</w:t>
      </w:r>
      <w:r w:rsidR="001D4656" w:rsidRPr="00A45AE9">
        <w:rPr>
          <w:rFonts w:ascii="Times New Roman" w:hAnsi="Times New Roman" w:cs="Times New Roman"/>
          <w:bCs/>
          <w:sz w:val="28"/>
          <w:szCs w:val="28"/>
          <w:lang w:val="uk-UA" w:eastAsia="ar-SA"/>
        </w:rPr>
        <w:t>3</w:t>
      </w:r>
      <w:r w:rsidRPr="00A45AE9">
        <w:rPr>
          <w:rFonts w:ascii="Times New Roman" w:hAnsi="Times New Roman" w:cs="Times New Roman"/>
          <w:bCs/>
          <w:sz w:val="28"/>
          <w:szCs w:val="28"/>
          <w:lang w:val="uk-UA" w:eastAsia="ar-SA"/>
        </w:rPr>
        <w:t xml:space="preserve"> років. Координація і контроль за виконанням Програми покладається на відділ інвестиційної політики та енергозбереження міської ради та постійну комісію міської ради з питань бюджету, інвестицій, соціально-економічного розвитку та зовнішньоекономічних відносин.</w:t>
      </w:r>
    </w:p>
    <w:p w:rsidR="002E06E6" w:rsidRPr="00A45AE9" w:rsidRDefault="002E06E6"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Відділ інвестиційної політики та енергозбереження міської ради готує і подає у відділ економіки міської ради звіти про стан виконання заходів Програми:</w:t>
      </w:r>
    </w:p>
    <w:p w:rsidR="002E06E6" w:rsidRPr="00A45AE9" w:rsidRDefault="002E06E6"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Квартальний звіт до 10 числа місяця наступного за звітним кварталом (наростаючим підсумком);</w:t>
      </w:r>
    </w:p>
    <w:p w:rsidR="002E06E6" w:rsidRPr="00A45AE9" w:rsidRDefault="002E06E6"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Річний звіт до 20 січня наступного за звітним роком;</w:t>
      </w:r>
    </w:p>
    <w:p w:rsidR="002E06E6" w:rsidRPr="00A45AE9" w:rsidRDefault="002E06E6" w:rsidP="00A619BE">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lastRenderedPageBreak/>
        <w:t>Після закінчення встановленого терміну виконання Програми подається кінцевий звіт про результати виконання Програми не пізніше, ніж через місяць після закінчення встановленого терміну виконання Програми.</w:t>
      </w:r>
    </w:p>
    <w:p w:rsidR="002E06E6" w:rsidRPr="00A45AE9" w:rsidRDefault="002E06E6" w:rsidP="00562E4B">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p>
    <w:p w:rsidR="002E06E6" w:rsidRPr="00A45AE9" w:rsidRDefault="002E06E6" w:rsidP="00562E4B">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p>
    <w:p w:rsidR="002E06E6" w:rsidRPr="00A45AE9" w:rsidRDefault="002E06E6" w:rsidP="00562E4B">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p>
    <w:p w:rsidR="002E06E6" w:rsidRPr="00A45AE9" w:rsidRDefault="002E06E6" w:rsidP="00562E4B">
      <w:pPr>
        <w:tabs>
          <w:tab w:val="left" w:pos="6663"/>
          <w:tab w:val="left" w:pos="6934"/>
        </w:tabs>
        <w:spacing w:after="0" w:line="240" w:lineRule="auto"/>
        <w:ind w:firstLine="709"/>
        <w:jc w:val="both"/>
        <w:rPr>
          <w:rFonts w:ascii="Times New Roman" w:hAnsi="Times New Roman" w:cs="Times New Roman"/>
          <w:bCs/>
          <w:sz w:val="28"/>
          <w:szCs w:val="28"/>
          <w:lang w:val="uk-UA" w:eastAsia="ar-SA"/>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91"/>
        <w:gridCol w:w="2799"/>
        <w:gridCol w:w="2764"/>
      </w:tblGrid>
      <w:tr w:rsidR="002E06E6" w:rsidRPr="00A45AE9" w:rsidTr="00152959">
        <w:tc>
          <w:tcPr>
            <w:tcW w:w="4759" w:type="dxa"/>
          </w:tcPr>
          <w:p w:rsidR="002E06E6" w:rsidRPr="00A45AE9" w:rsidRDefault="002E06E6" w:rsidP="00562E4B">
            <w:pPr>
              <w:pStyle w:val="rvps271"/>
              <w:shd w:val="clear" w:color="auto" w:fill="FFFFFF"/>
              <w:spacing w:before="0" w:beforeAutospacing="0" w:after="0" w:afterAutospacing="0"/>
              <w:rPr>
                <w:color w:val="000000"/>
                <w:sz w:val="28"/>
                <w:szCs w:val="28"/>
                <w:lang w:val="uk-UA"/>
              </w:rPr>
            </w:pPr>
            <w:r w:rsidRPr="00A45AE9">
              <w:rPr>
                <w:rStyle w:val="rvts245"/>
                <w:b/>
                <w:bCs/>
                <w:color w:val="000000"/>
                <w:spacing w:val="15"/>
                <w:sz w:val="28"/>
                <w:szCs w:val="28"/>
                <w:lang w:val="uk-UA"/>
              </w:rPr>
              <w:t>Замовник програми</w:t>
            </w:r>
          </w:p>
        </w:tc>
        <w:tc>
          <w:tcPr>
            <w:tcW w:w="2799" w:type="dxa"/>
          </w:tcPr>
          <w:p w:rsidR="002E06E6" w:rsidRPr="00A45AE9" w:rsidRDefault="002E06E6" w:rsidP="00562E4B">
            <w:pPr>
              <w:pStyle w:val="rvps261"/>
              <w:spacing w:before="0" w:beforeAutospacing="0" w:after="0" w:afterAutospacing="0"/>
              <w:rPr>
                <w:color w:val="000000"/>
                <w:sz w:val="28"/>
                <w:szCs w:val="28"/>
                <w:lang w:val="uk-UA"/>
              </w:rPr>
            </w:pPr>
          </w:p>
        </w:tc>
        <w:tc>
          <w:tcPr>
            <w:tcW w:w="2125" w:type="dxa"/>
          </w:tcPr>
          <w:p w:rsidR="002E06E6" w:rsidRPr="00A45AE9" w:rsidRDefault="002E06E6" w:rsidP="00562E4B">
            <w:pPr>
              <w:pStyle w:val="rvps261"/>
              <w:spacing w:before="0" w:beforeAutospacing="0" w:after="0" w:afterAutospacing="0"/>
              <w:rPr>
                <w:color w:val="000000"/>
                <w:sz w:val="28"/>
                <w:szCs w:val="28"/>
                <w:lang w:val="uk-UA"/>
              </w:rPr>
            </w:pPr>
          </w:p>
        </w:tc>
      </w:tr>
      <w:tr w:rsidR="002E06E6" w:rsidRPr="00A45AE9" w:rsidTr="00152959">
        <w:tc>
          <w:tcPr>
            <w:tcW w:w="4759" w:type="dxa"/>
          </w:tcPr>
          <w:p w:rsidR="002E06E6" w:rsidRPr="00A45AE9" w:rsidRDefault="002E06E6" w:rsidP="00562E4B">
            <w:pPr>
              <w:pStyle w:val="rvps261"/>
              <w:spacing w:before="0" w:beforeAutospacing="0" w:after="0" w:afterAutospacing="0"/>
              <w:rPr>
                <w:color w:val="000000"/>
                <w:sz w:val="28"/>
                <w:szCs w:val="28"/>
                <w:lang w:val="uk-UA"/>
              </w:rPr>
            </w:pPr>
            <w:r w:rsidRPr="00A45AE9">
              <w:rPr>
                <w:color w:val="000000"/>
                <w:sz w:val="28"/>
                <w:szCs w:val="28"/>
                <w:lang w:val="uk-UA"/>
              </w:rPr>
              <w:t>Відділ інвестиційної політики т</w:t>
            </w:r>
            <w:r w:rsidR="001D4656" w:rsidRPr="00A45AE9">
              <w:rPr>
                <w:color w:val="000000"/>
                <w:sz w:val="28"/>
                <w:szCs w:val="28"/>
                <w:lang w:val="uk-UA"/>
              </w:rPr>
              <w:t>а енергозбереження міської ради</w:t>
            </w:r>
          </w:p>
        </w:tc>
        <w:tc>
          <w:tcPr>
            <w:tcW w:w="2799" w:type="dxa"/>
          </w:tcPr>
          <w:p w:rsidR="002E06E6" w:rsidRPr="00A45AE9" w:rsidRDefault="002E06E6" w:rsidP="00562E4B">
            <w:pPr>
              <w:pStyle w:val="rvps261"/>
              <w:spacing w:before="0" w:beforeAutospacing="0" w:after="0" w:afterAutospacing="0"/>
              <w:rPr>
                <w:color w:val="000000"/>
                <w:sz w:val="28"/>
                <w:szCs w:val="28"/>
                <w:lang w:val="uk-UA"/>
              </w:rPr>
            </w:pPr>
            <w:r w:rsidRPr="00A45AE9">
              <w:rPr>
                <w:color w:val="FFFFFF" w:themeColor="background1"/>
                <w:sz w:val="28"/>
                <w:szCs w:val="28"/>
                <w:lang w:val="uk-UA"/>
              </w:rPr>
              <w:t>А</w:t>
            </w:r>
            <w:r w:rsidRPr="00A45AE9">
              <w:rPr>
                <w:color w:val="000000"/>
                <w:sz w:val="28"/>
                <w:szCs w:val="28"/>
                <w:lang w:val="uk-UA"/>
              </w:rPr>
              <w:t>_________________</w:t>
            </w:r>
          </w:p>
        </w:tc>
        <w:tc>
          <w:tcPr>
            <w:tcW w:w="2125" w:type="dxa"/>
          </w:tcPr>
          <w:p w:rsidR="002E06E6" w:rsidRPr="00A45AE9" w:rsidRDefault="002E06E6" w:rsidP="001E351D">
            <w:pPr>
              <w:pStyle w:val="rvps271"/>
              <w:shd w:val="clear" w:color="auto" w:fill="FFFFFF"/>
              <w:spacing w:before="0" w:beforeAutospacing="0" w:after="0" w:afterAutospacing="0"/>
              <w:jc w:val="both"/>
              <w:rPr>
                <w:b/>
                <w:color w:val="000000"/>
                <w:sz w:val="28"/>
                <w:szCs w:val="28"/>
                <w:lang w:val="uk-UA"/>
              </w:rPr>
            </w:pPr>
            <w:r w:rsidRPr="00A45AE9">
              <w:rPr>
                <w:b/>
                <w:color w:val="000000"/>
                <w:sz w:val="28"/>
                <w:szCs w:val="28"/>
                <w:lang w:val="uk-UA"/>
              </w:rPr>
              <w:t>Ірина Ж</w:t>
            </w:r>
            <w:r w:rsidR="001E351D" w:rsidRPr="00A45AE9">
              <w:rPr>
                <w:b/>
                <w:color w:val="000000"/>
                <w:sz w:val="28"/>
                <w:szCs w:val="28"/>
                <w:lang w:val="uk-UA"/>
              </w:rPr>
              <w:t>ОЛОБ</w:t>
            </w:r>
          </w:p>
        </w:tc>
      </w:tr>
      <w:tr w:rsidR="00152959" w:rsidRPr="00A45AE9" w:rsidTr="00152959">
        <w:tc>
          <w:tcPr>
            <w:tcW w:w="4759" w:type="dxa"/>
          </w:tcPr>
          <w:p w:rsidR="00152959" w:rsidRPr="00A45AE9" w:rsidRDefault="00152959" w:rsidP="00152959">
            <w:pPr>
              <w:pStyle w:val="rvps271"/>
              <w:shd w:val="clear" w:color="auto" w:fill="FFFFFF"/>
              <w:spacing w:before="0" w:beforeAutospacing="0" w:after="0" w:afterAutospacing="0"/>
              <w:rPr>
                <w:rStyle w:val="rvts245"/>
                <w:b/>
                <w:bCs/>
                <w:color w:val="000000"/>
                <w:spacing w:val="15"/>
                <w:sz w:val="28"/>
                <w:szCs w:val="28"/>
                <w:lang w:val="uk-UA"/>
              </w:rPr>
            </w:pPr>
          </w:p>
          <w:p w:rsidR="00152959" w:rsidRPr="00A45AE9" w:rsidRDefault="00152959" w:rsidP="00152959">
            <w:pPr>
              <w:pStyle w:val="rvps271"/>
              <w:shd w:val="clear" w:color="auto" w:fill="FFFFFF"/>
              <w:spacing w:before="0" w:beforeAutospacing="0" w:after="0" w:afterAutospacing="0"/>
              <w:rPr>
                <w:rStyle w:val="rvts245"/>
                <w:b/>
                <w:bCs/>
                <w:color w:val="000000"/>
                <w:spacing w:val="15"/>
                <w:sz w:val="28"/>
                <w:szCs w:val="28"/>
                <w:lang w:val="uk-UA"/>
              </w:rPr>
            </w:pPr>
            <w:r w:rsidRPr="00A45AE9">
              <w:rPr>
                <w:rStyle w:val="rvts245"/>
                <w:b/>
                <w:bCs/>
                <w:color w:val="000000"/>
                <w:spacing w:val="15"/>
                <w:sz w:val="28"/>
                <w:szCs w:val="28"/>
                <w:lang w:val="uk-UA"/>
              </w:rPr>
              <w:t>Відповідальний виконавець</w:t>
            </w:r>
          </w:p>
          <w:p w:rsidR="00152959" w:rsidRPr="00A45AE9" w:rsidRDefault="00152959" w:rsidP="00152959">
            <w:pPr>
              <w:pStyle w:val="rvps271"/>
              <w:shd w:val="clear" w:color="auto" w:fill="FFFFFF"/>
              <w:spacing w:before="0" w:beforeAutospacing="0" w:after="0" w:afterAutospacing="0"/>
              <w:rPr>
                <w:color w:val="000000"/>
                <w:sz w:val="28"/>
                <w:szCs w:val="28"/>
                <w:lang w:val="uk-UA"/>
              </w:rPr>
            </w:pPr>
            <w:r w:rsidRPr="00A45AE9">
              <w:rPr>
                <w:color w:val="000000"/>
                <w:sz w:val="28"/>
                <w:szCs w:val="28"/>
                <w:lang w:val="uk-UA"/>
              </w:rPr>
              <w:t xml:space="preserve">Відділ інвестиційної політики та енергозбереження міської ради                                               </w:t>
            </w:r>
          </w:p>
          <w:p w:rsidR="00152959" w:rsidRPr="00A45AE9" w:rsidRDefault="00152959" w:rsidP="00152959">
            <w:pPr>
              <w:pStyle w:val="rvps271"/>
              <w:shd w:val="clear" w:color="auto" w:fill="FFFFFF"/>
              <w:spacing w:before="0" w:beforeAutospacing="0" w:after="0" w:afterAutospacing="0"/>
              <w:rPr>
                <w:rStyle w:val="rvts245"/>
                <w:b/>
                <w:bCs/>
                <w:color w:val="000000"/>
                <w:spacing w:val="15"/>
                <w:sz w:val="28"/>
                <w:szCs w:val="28"/>
                <w:lang w:val="uk-UA"/>
              </w:rPr>
            </w:pPr>
          </w:p>
          <w:p w:rsidR="00152959" w:rsidRPr="00A45AE9" w:rsidRDefault="00152959" w:rsidP="00152959">
            <w:pPr>
              <w:pStyle w:val="rvps271"/>
              <w:shd w:val="clear" w:color="auto" w:fill="FFFFFF"/>
              <w:spacing w:before="0" w:beforeAutospacing="0" w:after="0" w:afterAutospacing="0"/>
              <w:rPr>
                <w:color w:val="000000"/>
                <w:sz w:val="28"/>
                <w:szCs w:val="28"/>
                <w:lang w:val="uk-UA"/>
              </w:rPr>
            </w:pPr>
            <w:r w:rsidRPr="00A45AE9">
              <w:rPr>
                <w:rStyle w:val="rvts245"/>
                <w:b/>
                <w:bCs/>
                <w:color w:val="000000"/>
                <w:spacing w:val="15"/>
                <w:sz w:val="28"/>
                <w:szCs w:val="28"/>
                <w:lang w:val="uk-UA"/>
              </w:rPr>
              <w:t>Керівник програми</w:t>
            </w:r>
          </w:p>
        </w:tc>
        <w:tc>
          <w:tcPr>
            <w:tcW w:w="2799" w:type="dxa"/>
          </w:tcPr>
          <w:p w:rsidR="00152959" w:rsidRPr="00A45AE9" w:rsidRDefault="00152959" w:rsidP="00152959">
            <w:pPr>
              <w:pStyle w:val="rvps261"/>
              <w:spacing w:before="0" w:beforeAutospacing="0" w:after="0" w:afterAutospacing="0"/>
              <w:rPr>
                <w:color w:val="FFFFFF" w:themeColor="background1"/>
                <w:sz w:val="28"/>
                <w:szCs w:val="28"/>
                <w:lang w:val="uk-UA"/>
              </w:rPr>
            </w:pPr>
            <w:r w:rsidRPr="00A45AE9">
              <w:rPr>
                <w:color w:val="FFFFFF" w:themeColor="background1"/>
                <w:sz w:val="28"/>
                <w:szCs w:val="28"/>
                <w:lang w:val="uk-UA"/>
              </w:rPr>
              <w:t>А</w:t>
            </w:r>
          </w:p>
          <w:p w:rsidR="00152959" w:rsidRPr="00A45AE9" w:rsidRDefault="00152959" w:rsidP="00152959">
            <w:pPr>
              <w:pStyle w:val="rvps261"/>
              <w:spacing w:before="0" w:beforeAutospacing="0" w:after="0" w:afterAutospacing="0"/>
              <w:rPr>
                <w:color w:val="FFFFFF" w:themeColor="background1"/>
                <w:sz w:val="28"/>
                <w:szCs w:val="28"/>
                <w:lang w:val="uk-UA"/>
              </w:rPr>
            </w:pPr>
          </w:p>
          <w:p w:rsidR="00152959" w:rsidRPr="00A45AE9" w:rsidRDefault="00152959" w:rsidP="00152959">
            <w:pPr>
              <w:pStyle w:val="rvps261"/>
              <w:spacing w:before="0" w:beforeAutospacing="0" w:after="0" w:afterAutospacing="0"/>
              <w:rPr>
                <w:color w:val="FFFFFF" w:themeColor="background1"/>
                <w:sz w:val="28"/>
                <w:szCs w:val="28"/>
                <w:lang w:val="uk-UA"/>
              </w:rPr>
            </w:pPr>
          </w:p>
          <w:p w:rsidR="00152959" w:rsidRPr="00A45AE9" w:rsidRDefault="00152959" w:rsidP="00152959">
            <w:pPr>
              <w:pStyle w:val="rvps261"/>
              <w:spacing w:before="0" w:beforeAutospacing="0" w:after="0" w:afterAutospacing="0"/>
              <w:rPr>
                <w:color w:val="000000"/>
                <w:sz w:val="28"/>
                <w:szCs w:val="28"/>
                <w:lang w:val="uk-UA"/>
              </w:rPr>
            </w:pPr>
            <w:r w:rsidRPr="00A45AE9">
              <w:rPr>
                <w:color w:val="000000"/>
                <w:sz w:val="28"/>
                <w:szCs w:val="28"/>
                <w:lang w:val="uk-UA"/>
              </w:rPr>
              <w:t>_________________</w:t>
            </w:r>
          </w:p>
        </w:tc>
        <w:tc>
          <w:tcPr>
            <w:tcW w:w="2125" w:type="dxa"/>
          </w:tcPr>
          <w:p w:rsidR="00152959" w:rsidRPr="00A45AE9" w:rsidRDefault="00152959" w:rsidP="00152959">
            <w:pPr>
              <w:pStyle w:val="rvps271"/>
              <w:shd w:val="clear" w:color="auto" w:fill="FFFFFF"/>
              <w:spacing w:before="0" w:beforeAutospacing="0" w:after="0" w:afterAutospacing="0"/>
              <w:jc w:val="both"/>
              <w:rPr>
                <w:b/>
                <w:color w:val="000000"/>
                <w:sz w:val="28"/>
                <w:szCs w:val="28"/>
                <w:lang w:val="uk-UA"/>
              </w:rPr>
            </w:pPr>
          </w:p>
          <w:p w:rsidR="00152959" w:rsidRPr="00A45AE9" w:rsidRDefault="00152959" w:rsidP="00152959">
            <w:pPr>
              <w:pStyle w:val="rvps271"/>
              <w:shd w:val="clear" w:color="auto" w:fill="FFFFFF"/>
              <w:spacing w:before="0" w:beforeAutospacing="0" w:after="0" w:afterAutospacing="0"/>
              <w:jc w:val="both"/>
              <w:rPr>
                <w:b/>
                <w:color w:val="000000"/>
                <w:sz w:val="28"/>
                <w:szCs w:val="28"/>
                <w:lang w:val="uk-UA"/>
              </w:rPr>
            </w:pPr>
          </w:p>
          <w:p w:rsidR="00152959" w:rsidRPr="00A45AE9" w:rsidRDefault="00152959" w:rsidP="00152959">
            <w:pPr>
              <w:pStyle w:val="rvps271"/>
              <w:shd w:val="clear" w:color="auto" w:fill="FFFFFF"/>
              <w:spacing w:before="0" w:beforeAutospacing="0" w:after="0" w:afterAutospacing="0"/>
              <w:jc w:val="both"/>
              <w:rPr>
                <w:b/>
                <w:color w:val="000000"/>
                <w:sz w:val="28"/>
                <w:szCs w:val="28"/>
                <w:lang w:val="uk-UA"/>
              </w:rPr>
            </w:pPr>
          </w:p>
          <w:p w:rsidR="00152959" w:rsidRPr="00A45AE9" w:rsidRDefault="00152959" w:rsidP="00152959">
            <w:pPr>
              <w:pStyle w:val="rvps271"/>
              <w:shd w:val="clear" w:color="auto" w:fill="FFFFFF"/>
              <w:spacing w:before="0" w:beforeAutospacing="0" w:after="0" w:afterAutospacing="0"/>
              <w:jc w:val="both"/>
              <w:rPr>
                <w:b/>
                <w:color w:val="000000"/>
                <w:sz w:val="28"/>
                <w:szCs w:val="28"/>
                <w:lang w:val="uk-UA"/>
              </w:rPr>
            </w:pPr>
            <w:r w:rsidRPr="00A45AE9">
              <w:rPr>
                <w:b/>
                <w:color w:val="000000"/>
                <w:sz w:val="28"/>
                <w:szCs w:val="28"/>
                <w:lang w:val="uk-UA"/>
              </w:rPr>
              <w:t>Ірина ЖОЛОБ</w:t>
            </w:r>
          </w:p>
        </w:tc>
      </w:tr>
      <w:tr w:rsidR="00152959" w:rsidRPr="00A45AE9" w:rsidTr="00152959">
        <w:tc>
          <w:tcPr>
            <w:tcW w:w="4759" w:type="dxa"/>
          </w:tcPr>
          <w:p w:rsidR="00152959" w:rsidRPr="00A45AE9" w:rsidRDefault="00152959" w:rsidP="00152959">
            <w:pPr>
              <w:pStyle w:val="rvps261"/>
              <w:spacing w:before="0" w:beforeAutospacing="0" w:after="0" w:afterAutospacing="0"/>
              <w:rPr>
                <w:color w:val="000000"/>
                <w:sz w:val="28"/>
                <w:szCs w:val="28"/>
                <w:lang w:val="uk-UA"/>
              </w:rPr>
            </w:pPr>
            <w:r w:rsidRPr="00A45AE9">
              <w:rPr>
                <w:color w:val="000000"/>
                <w:sz w:val="28"/>
                <w:szCs w:val="28"/>
                <w:lang w:val="uk-UA"/>
              </w:rPr>
              <w:t>Заступник міського голови</w:t>
            </w:r>
          </w:p>
        </w:tc>
        <w:tc>
          <w:tcPr>
            <w:tcW w:w="2799" w:type="dxa"/>
          </w:tcPr>
          <w:p w:rsidR="00152959" w:rsidRPr="00A45AE9" w:rsidRDefault="00D95C61" w:rsidP="00152959">
            <w:pPr>
              <w:pStyle w:val="rvps261"/>
              <w:spacing w:before="0" w:beforeAutospacing="0" w:after="0" w:afterAutospacing="0"/>
              <w:jc w:val="center"/>
              <w:rPr>
                <w:color w:val="FFFFFF" w:themeColor="background1"/>
                <w:sz w:val="28"/>
                <w:szCs w:val="28"/>
                <w:lang w:val="uk-UA"/>
              </w:rPr>
            </w:pPr>
            <w:r>
              <w:rPr>
                <w:color w:val="000000"/>
                <w:sz w:val="28"/>
                <w:szCs w:val="28"/>
                <w:lang w:val="uk-UA"/>
              </w:rPr>
              <w:t>________________</w:t>
            </w:r>
          </w:p>
        </w:tc>
        <w:tc>
          <w:tcPr>
            <w:tcW w:w="2125" w:type="dxa"/>
          </w:tcPr>
          <w:p w:rsidR="00152959" w:rsidRPr="00A45AE9" w:rsidRDefault="00D95C61" w:rsidP="00FA1D6F">
            <w:pPr>
              <w:pStyle w:val="rvps261"/>
              <w:spacing w:before="0" w:beforeAutospacing="0" w:after="0" w:afterAutospacing="0"/>
              <w:ind w:hanging="73"/>
              <w:jc w:val="both"/>
              <w:rPr>
                <w:b/>
                <w:color w:val="000000"/>
                <w:sz w:val="28"/>
                <w:szCs w:val="28"/>
                <w:lang w:val="uk-UA"/>
              </w:rPr>
            </w:pPr>
            <w:proofErr w:type="spellStart"/>
            <w:r>
              <w:rPr>
                <w:b/>
                <w:color w:val="000000"/>
                <w:sz w:val="28"/>
                <w:szCs w:val="28"/>
                <w:lang w:val="uk-UA"/>
              </w:rPr>
              <w:t>МиколаАНДРУСЯК</w:t>
            </w:r>
            <w:proofErr w:type="spellEnd"/>
          </w:p>
        </w:tc>
      </w:tr>
      <w:tr w:rsidR="00152959" w:rsidRPr="00A45AE9" w:rsidTr="00152959">
        <w:tc>
          <w:tcPr>
            <w:tcW w:w="4759" w:type="dxa"/>
          </w:tcPr>
          <w:p w:rsidR="00152959" w:rsidRPr="00A45AE9" w:rsidRDefault="00152959" w:rsidP="00152959">
            <w:pPr>
              <w:pStyle w:val="rvps261"/>
              <w:spacing w:before="0" w:beforeAutospacing="0" w:after="0" w:afterAutospacing="0"/>
              <w:rPr>
                <w:color w:val="000000"/>
                <w:sz w:val="28"/>
                <w:szCs w:val="28"/>
                <w:lang w:val="uk-UA"/>
              </w:rPr>
            </w:pPr>
          </w:p>
          <w:p w:rsidR="00152959" w:rsidRPr="00A45AE9" w:rsidRDefault="00152959" w:rsidP="00152959">
            <w:pPr>
              <w:pStyle w:val="rvps261"/>
              <w:spacing w:before="0" w:beforeAutospacing="0" w:after="0" w:afterAutospacing="0"/>
              <w:rPr>
                <w:color w:val="000000"/>
                <w:sz w:val="28"/>
                <w:szCs w:val="28"/>
                <w:lang w:val="uk-UA"/>
              </w:rPr>
            </w:pPr>
          </w:p>
        </w:tc>
        <w:tc>
          <w:tcPr>
            <w:tcW w:w="2799" w:type="dxa"/>
          </w:tcPr>
          <w:p w:rsidR="00152959" w:rsidRPr="00A45AE9" w:rsidRDefault="00152959" w:rsidP="00152959">
            <w:pPr>
              <w:pStyle w:val="rvps261"/>
              <w:spacing w:before="0" w:beforeAutospacing="0" w:after="0" w:afterAutospacing="0"/>
              <w:jc w:val="center"/>
              <w:rPr>
                <w:color w:val="000000"/>
                <w:sz w:val="28"/>
                <w:szCs w:val="28"/>
                <w:lang w:val="uk-UA"/>
              </w:rPr>
            </w:pPr>
          </w:p>
        </w:tc>
        <w:tc>
          <w:tcPr>
            <w:tcW w:w="2125" w:type="dxa"/>
          </w:tcPr>
          <w:p w:rsidR="00152959" w:rsidRPr="00A45AE9" w:rsidRDefault="00152959" w:rsidP="00152959">
            <w:pPr>
              <w:pStyle w:val="rvps261"/>
              <w:spacing w:before="0" w:beforeAutospacing="0" w:after="0" w:afterAutospacing="0"/>
              <w:jc w:val="both"/>
              <w:rPr>
                <w:b/>
                <w:color w:val="000000"/>
                <w:sz w:val="28"/>
                <w:szCs w:val="28"/>
                <w:lang w:val="uk-UA"/>
              </w:rPr>
            </w:pPr>
          </w:p>
        </w:tc>
      </w:tr>
    </w:tbl>
    <w:p w:rsidR="00C87187" w:rsidRPr="00A45AE9" w:rsidRDefault="00C87187" w:rsidP="00562E4B">
      <w:pPr>
        <w:tabs>
          <w:tab w:val="left" w:pos="6663"/>
          <w:tab w:val="left" w:pos="6934"/>
        </w:tabs>
        <w:spacing w:after="0" w:line="240" w:lineRule="auto"/>
        <w:jc w:val="both"/>
        <w:rPr>
          <w:rFonts w:ascii="Times New Roman" w:hAnsi="Times New Roman" w:cs="Times New Roman"/>
          <w:b/>
          <w:bCs/>
          <w:sz w:val="28"/>
          <w:szCs w:val="28"/>
          <w:lang w:val="uk-UA" w:eastAsia="ar-SA"/>
        </w:rPr>
      </w:pPr>
    </w:p>
    <w:p w:rsidR="005277D7" w:rsidRPr="00A45AE9" w:rsidRDefault="002E06E6" w:rsidP="00973177">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br w:type="page"/>
      </w:r>
    </w:p>
    <w:p w:rsidR="005277D7" w:rsidRPr="00A45AE9" w:rsidRDefault="00DC4231" w:rsidP="00597FDD">
      <w:pPr>
        <w:spacing w:after="0" w:line="240" w:lineRule="auto"/>
        <w:jc w:val="center"/>
        <w:rPr>
          <w:rFonts w:ascii="Times New Roman" w:hAnsi="Times New Roman" w:cs="Times New Roman"/>
          <w:b/>
          <w:color w:val="000000"/>
          <w:sz w:val="28"/>
          <w:szCs w:val="28"/>
          <w:lang w:val="uk-UA"/>
        </w:rPr>
      </w:pPr>
      <w:r w:rsidRPr="00A45AE9">
        <w:rPr>
          <w:rFonts w:ascii="Times New Roman" w:hAnsi="Times New Roman" w:cs="Times New Roman"/>
          <w:b/>
          <w:color w:val="000000"/>
          <w:sz w:val="28"/>
          <w:szCs w:val="28"/>
          <w:lang w:val="uk-UA"/>
        </w:rPr>
        <w:lastRenderedPageBreak/>
        <w:t>Обґрунтування доцільності затвердження</w:t>
      </w:r>
    </w:p>
    <w:p w:rsidR="005277D7" w:rsidRPr="00A45AE9" w:rsidRDefault="005277D7" w:rsidP="00597FDD">
      <w:pPr>
        <w:spacing w:after="0" w:line="240" w:lineRule="auto"/>
        <w:jc w:val="center"/>
        <w:rPr>
          <w:rFonts w:ascii="Times New Roman" w:hAnsi="Times New Roman" w:cs="Times New Roman"/>
          <w:b/>
          <w:color w:val="000000"/>
          <w:sz w:val="28"/>
          <w:szCs w:val="28"/>
          <w:lang w:val="uk-UA"/>
        </w:rPr>
      </w:pPr>
      <w:r w:rsidRPr="00A45AE9">
        <w:rPr>
          <w:rFonts w:ascii="Times New Roman" w:hAnsi="Times New Roman" w:cs="Times New Roman"/>
          <w:b/>
          <w:color w:val="000000"/>
          <w:sz w:val="28"/>
          <w:szCs w:val="28"/>
          <w:lang w:val="uk-UA"/>
        </w:rPr>
        <w:t>Програми</w:t>
      </w:r>
    </w:p>
    <w:p w:rsidR="005277D7" w:rsidRPr="00A45AE9" w:rsidRDefault="005277D7" w:rsidP="005277D7">
      <w:pPr>
        <w:pStyle w:val="a3"/>
        <w:spacing w:after="0" w:line="240" w:lineRule="auto"/>
        <w:ind w:left="0"/>
        <w:jc w:val="both"/>
        <w:rPr>
          <w:rFonts w:ascii="Times New Roman" w:hAnsi="Times New Roman" w:cs="Times New Roman"/>
          <w:sz w:val="28"/>
          <w:szCs w:val="28"/>
          <w:lang w:val="uk-UA"/>
        </w:rPr>
      </w:pPr>
    </w:p>
    <w:p w:rsidR="005277D7" w:rsidRPr="00A45AE9" w:rsidRDefault="005277D7" w:rsidP="00DE6432">
      <w:pPr>
        <w:pStyle w:val="a3"/>
        <w:spacing w:after="0" w:line="240" w:lineRule="auto"/>
        <w:ind w:left="0" w:firstLine="708"/>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Процес реформування сфери комунальних послуг в житлово-комунальному господарстві є однією з основних проблем сьогодення. Розроблення ефективних заходів з енергозбереження та зменшення обсягів використання енергоресурсів є одним з важливих напрямів розвитку територіальної громади. З метою реалізації на місцевому рівні державної політики енергозбереження, запровадженню комплексного підходу для зменшення фінансового навантаження на об’єднання співвласників багатоквартирних будинків (далі - ОСББ), що проводять заходи з енергоефективності, розроблено програму «</w:t>
      </w:r>
      <w:proofErr w:type="spellStart"/>
      <w:r w:rsidR="00DE6432" w:rsidRPr="00A45AE9">
        <w:rPr>
          <w:rFonts w:ascii="Times New Roman" w:hAnsi="Times New Roman" w:cs="Times New Roman"/>
          <w:sz w:val="28"/>
          <w:szCs w:val="28"/>
          <w:lang w:val="uk-UA"/>
        </w:rPr>
        <w:t>Енергодім</w:t>
      </w:r>
      <w:proofErr w:type="spellEnd"/>
      <w:r w:rsidRPr="00A45AE9">
        <w:rPr>
          <w:rFonts w:ascii="Times New Roman" w:hAnsi="Times New Roman" w:cs="Times New Roman"/>
          <w:sz w:val="28"/>
          <w:szCs w:val="28"/>
          <w:lang w:val="uk-UA"/>
        </w:rPr>
        <w:t xml:space="preserve"> Коломия на 2021-2023 роки». </w:t>
      </w:r>
    </w:p>
    <w:p w:rsidR="005277D7" w:rsidRPr="00A45AE9" w:rsidRDefault="005277D7" w:rsidP="005277D7">
      <w:pPr>
        <w:pStyle w:val="a3"/>
        <w:spacing w:after="0" w:line="240" w:lineRule="auto"/>
        <w:ind w:left="0" w:firstLine="708"/>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Програма передбачає механізм підтримки ОСББ </w:t>
      </w:r>
      <w:r w:rsidR="003C62BA">
        <w:rPr>
          <w:rFonts w:ascii="Times New Roman" w:hAnsi="Times New Roman" w:cs="Times New Roman"/>
          <w:sz w:val="28"/>
          <w:szCs w:val="28"/>
          <w:lang w:val="uk-UA"/>
        </w:rPr>
        <w:t xml:space="preserve">шляхом </w:t>
      </w:r>
      <w:r w:rsidR="00F51074">
        <w:rPr>
          <w:rFonts w:ascii="Times New Roman" w:hAnsi="Times New Roman" w:cs="Times New Roman"/>
          <w:sz w:val="28"/>
          <w:szCs w:val="28"/>
          <w:lang w:val="uk-UA"/>
        </w:rPr>
        <w:t>відшкодування частини суми кредиту або</w:t>
      </w:r>
      <w:r w:rsidRPr="00A45AE9">
        <w:rPr>
          <w:rFonts w:ascii="Times New Roman" w:hAnsi="Times New Roman" w:cs="Times New Roman"/>
          <w:sz w:val="28"/>
          <w:szCs w:val="28"/>
          <w:lang w:val="uk-UA"/>
        </w:rPr>
        <w:t xml:space="preserve"> </w:t>
      </w:r>
      <w:r w:rsidR="00F51074">
        <w:rPr>
          <w:rFonts w:ascii="Times New Roman" w:hAnsi="Times New Roman" w:cs="Times New Roman"/>
          <w:sz w:val="28"/>
          <w:szCs w:val="28"/>
          <w:lang w:val="uk-UA"/>
        </w:rPr>
        <w:t xml:space="preserve">часткового </w:t>
      </w:r>
      <w:r w:rsidRPr="008569EB">
        <w:rPr>
          <w:rFonts w:ascii="Times New Roman" w:hAnsi="Times New Roman" w:cs="Times New Roman"/>
          <w:sz w:val="28"/>
          <w:szCs w:val="28"/>
          <w:lang w:val="uk-UA"/>
        </w:rPr>
        <w:t>відшкодування</w:t>
      </w:r>
      <w:r w:rsidR="00F665B5" w:rsidRPr="008569EB">
        <w:rPr>
          <w:rFonts w:ascii="Times New Roman" w:hAnsi="Times New Roman" w:cs="Times New Roman"/>
          <w:sz w:val="28"/>
          <w:szCs w:val="28"/>
          <w:lang w:val="uk-UA"/>
        </w:rPr>
        <w:t xml:space="preserve"> </w:t>
      </w:r>
      <w:r w:rsidR="00F51074" w:rsidRPr="008569EB">
        <w:rPr>
          <w:rFonts w:ascii="Times New Roman" w:hAnsi="Times New Roman" w:cs="Times New Roman"/>
          <w:sz w:val="28"/>
          <w:szCs w:val="28"/>
          <w:lang w:val="uk-UA"/>
        </w:rPr>
        <w:t>фактично понесених</w:t>
      </w:r>
      <w:r w:rsidR="003C62BA" w:rsidRPr="008569EB">
        <w:rPr>
          <w:rFonts w:ascii="Times New Roman" w:hAnsi="Times New Roman" w:cs="Times New Roman"/>
          <w:sz w:val="28"/>
          <w:szCs w:val="28"/>
          <w:lang w:val="uk-UA"/>
        </w:rPr>
        <w:t xml:space="preserve"> витрат </w:t>
      </w:r>
      <w:r w:rsidR="00F51074" w:rsidRPr="008569EB">
        <w:rPr>
          <w:rFonts w:ascii="Times New Roman" w:hAnsi="Times New Roman" w:cs="Times New Roman"/>
          <w:sz w:val="28"/>
          <w:szCs w:val="28"/>
          <w:lang w:val="uk-UA"/>
        </w:rPr>
        <w:t xml:space="preserve">на </w:t>
      </w:r>
      <w:r w:rsidR="003C62BA" w:rsidRPr="008569EB">
        <w:rPr>
          <w:rFonts w:ascii="Times New Roman" w:hAnsi="Times New Roman" w:cs="Times New Roman"/>
          <w:sz w:val="28"/>
          <w:szCs w:val="28"/>
          <w:lang w:val="uk-UA"/>
        </w:rPr>
        <w:t>реаліз</w:t>
      </w:r>
      <w:r w:rsidR="00F51074" w:rsidRPr="008569EB">
        <w:rPr>
          <w:rFonts w:ascii="Times New Roman" w:hAnsi="Times New Roman" w:cs="Times New Roman"/>
          <w:sz w:val="28"/>
          <w:szCs w:val="28"/>
          <w:lang w:val="uk-UA"/>
        </w:rPr>
        <w:t>ацію</w:t>
      </w:r>
      <w:r w:rsidR="003C62BA" w:rsidRPr="008569EB">
        <w:rPr>
          <w:rFonts w:ascii="Times New Roman" w:hAnsi="Times New Roman" w:cs="Times New Roman"/>
          <w:sz w:val="28"/>
          <w:szCs w:val="28"/>
          <w:lang w:val="uk-UA"/>
        </w:rPr>
        <w:t xml:space="preserve"> </w:t>
      </w:r>
      <w:r w:rsidR="00FC068D">
        <w:rPr>
          <w:rFonts w:ascii="Times New Roman" w:hAnsi="Times New Roman" w:cs="Times New Roman"/>
          <w:sz w:val="28"/>
          <w:szCs w:val="28"/>
          <w:lang w:val="uk-UA"/>
        </w:rPr>
        <w:t xml:space="preserve">енергозберігаючих </w:t>
      </w:r>
      <w:r w:rsidR="003C62BA" w:rsidRPr="008569EB">
        <w:rPr>
          <w:rFonts w:ascii="Times New Roman" w:hAnsi="Times New Roman" w:cs="Times New Roman"/>
          <w:sz w:val="28"/>
          <w:szCs w:val="28"/>
          <w:lang w:val="uk-UA"/>
        </w:rPr>
        <w:t>заходів</w:t>
      </w:r>
      <w:r w:rsidR="00F665B5" w:rsidRPr="008569EB">
        <w:rPr>
          <w:rFonts w:ascii="Times New Roman" w:hAnsi="Times New Roman" w:cs="Times New Roman"/>
          <w:sz w:val="28"/>
          <w:szCs w:val="28"/>
          <w:lang w:val="uk-UA"/>
        </w:rPr>
        <w:t>,</w:t>
      </w:r>
      <w:r w:rsidR="00F665B5" w:rsidRPr="00A45AE9">
        <w:rPr>
          <w:rFonts w:ascii="Times New Roman" w:hAnsi="Times New Roman" w:cs="Times New Roman"/>
          <w:sz w:val="28"/>
          <w:szCs w:val="28"/>
          <w:lang w:val="uk-UA"/>
        </w:rPr>
        <w:t xml:space="preserve"> </w:t>
      </w:r>
      <w:r w:rsidRPr="00A45AE9">
        <w:rPr>
          <w:rFonts w:ascii="Times New Roman" w:hAnsi="Times New Roman" w:cs="Times New Roman"/>
          <w:sz w:val="28"/>
          <w:szCs w:val="28"/>
          <w:lang w:val="uk-UA"/>
        </w:rPr>
        <w:t xml:space="preserve">передбачених державною Програмою підтримки </w:t>
      </w:r>
      <w:proofErr w:type="spellStart"/>
      <w:r w:rsidRPr="00A45AE9">
        <w:rPr>
          <w:rFonts w:ascii="Times New Roman" w:hAnsi="Times New Roman" w:cs="Times New Roman"/>
          <w:sz w:val="28"/>
          <w:szCs w:val="28"/>
          <w:lang w:val="uk-UA"/>
        </w:rPr>
        <w:t>енергомодернізації</w:t>
      </w:r>
      <w:proofErr w:type="spellEnd"/>
      <w:r w:rsidRPr="00A45AE9">
        <w:rPr>
          <w:rFonts w:ascii="Times New Roman" w:hAnsi="Times New Roman" w:cs="Times New Roman"/>
          <w:sz w:val="28"/>
          <w:szCs w:val="28"/>
          <w:lang w:val="uk-UA"/>
        </w:rPr>
        <w:t xml:space="preserve"> багатоквартирних будинків </w:t>
      </w:r>
      <w:r w:rsidR="00DE6432" w:rsidRPr="00A45AE9">
        <w:rPr>
          <w:rFonts w:ascii="Times New Roman" w:hAnsi="Times New Roman" w:cs="Times New Roman"/>
          <w:sz w:val="28"/>
          <w:szCs w:val="28"/>
          <w:lang w:val="uk-UA"/>
        </w:rPr>
        <w:t>«</w:t>
      </w:r>
      <w:proofErr w:type="spellStart"/>
      <w:r w:rsidR="00DE6432" w:rsidRPr="00A45AE9">
        <w:rPr>
          <w:rFonts w:ascii="Times New Roman" w:hAnsi="Times New Roman" w:cs="Times New Roman"/>
          <w:sz w:val="28"/>
          <w:szCs w:val="28"/>
          <w:lang w:val="uk-UA"/>
        </w:rPr>
        <w:t>Енергодім</w:t>
      </w:r>
      <w:proofErr w:type="spellEnd"/>
      <w:r w:rsidR="00DE6432" w:rsidRPr="00A45AE9">
        <w:rPr>
          <w:rFonts w:ascii="Times New Roman" w:hAnsi="Times New Roman" w:cs="Times New Roman"/>
          <w:sz w:val="28"/>
          <w:szCs w:val="28"/>
          <w:lang w:val="uk-UA"/>
        </w:rPr>
        <w:t>»</w:t>
      </w:r>
      <w:r w:rsidRPr="00A45AE9">
        <w:rPr>
          <w:rFonts w:ascii="Times New Roman" w:hAnsi="Times New Roman" w:cs="Times New Roman"/>
          <w:sz w:val="28"/>
          <w:szCs w:val="28"/>
          <w:lang w:val="uk-UA"/>
        </w:rPr>
        <w:t>.</w:t>
      </w:r>
    </w:p>
    <w:p w:rsidR="00562E4B" w:rsidRPr="00A45AE9" w:rsidRDefault="005277D7" w:rsidP="006A7CA4">
      <w:pPr>
        <w:pStyle w:val="a3"/>
        <w:spacing w:after="0" w:line="240" w:lineRule="auto"/>
        <w:ind w:left="0" w:firstLine="708"/>
        <w:jc w:val="both"/>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 xml:space="preserve">Мета Програми – </w:t>
      </w:r>
      <w:r w:rsidR="00CE1001" w:rsidRPr="00A45AE9">
        <w:rPr>
          <w:rFonts w:ascii="Times New Roman" w:hAnsi="Times New Roman" w:cs="Times New Roman"/>
          <w:bCs/>
          <w:sz w:val="28"/>
          <w:szCs w:val="28"/>
          <w:lang w:val="uk-UA" w:eastAsia="ar-SA"/>
        </w:rPr>
        <w:t xml:space="preserve">створення ефективного механізму стимулювання впровадження енергозберігаючих заходів в </w:t>
      </w:r>
      <w:r w:rsidRPr="00A45AE9">
        <w:rPr>
          <w:rFonts w:ascii="Times New Roman" w:hAnsi="Times New Roman" w:cs="Times New Roman"/>
          <w:bCs/>
          <w:sz w:val="28"/>
          <w:szCs w:val="28"/>
          <w:lang w:val="uk-UA" w:eastAsia="ar-SA"/>
        </w:rPr>
        <w:t>житлово-комунальному секторі,</w:t>
      </w:r>
      <w:r w:rsidR="00CE1001" w:rsidRPr="00A45AE9">
        <w:rPr>
          <w:rFonts w:ascii="Times New Roman" w:hAnsi="Times New Roman" w:cs="Times New Roman"/>
          <w:bCs/>
          <w:sz w:val="28"/>
          <w:szCs w:val="28"/>
          <w:lang w:val="uk-UA" w:eastAsia="ar-SA"/>
        </w:rPr>
        <w:t xml:space="preserve"> шляхом відшкодування з міського бюджету частини </w:t>
      </w:r>
      <w:r w:rsidR="00FC068D">
        <w:rPr>
          <w:rFonts w:ascii="Times New Roman" w:hAnsi="Times New Roman" w:cs="Times New Roman"/>
          <w:sz w:val="28"/>
          <w:szCs w:val="28"/>
          <w:lang w:val="uk-UA"/>
        </w:rPr>
        <w:t>суми кредиту або</w:t>
      </w:r>
      <w:r w:rsidR="00FC068D" w:rsidRPr="00A45AE9">
        <w:rPr>
          <w:rFonts w:ascii="Times New Roman" w:hAnsi="Times New Roman" w:cs="Times New Roman"/>
          <w:sz w:val="28"/>
          <w:szCs w:val="28"/>
          <w:lang w:val="uk-UA"/>
        </w:rPr>
        <w:t xml:space="preserve"> </w:t>
      </w:r>
      <w:r w:rsidR="00FC068D">
        <w:rPr>
          <w:rFonts w:ascii="Times New Roman" w:hAnsi="Times New Roman" w:cs="Times New Roman"/>
          <w:sz w:val="28"/>
          <w:szCs w:val="28"/>
          <w:lang w:val="uk-UA"/>
        </w:rPr>
        <w:t xml:space="preserve">часткового </w:t>
      </w:r>
      <w:r w:rsidR="00FC068D" w:rsidRPr="008569EB">
        <w:rPr>
          <w:rFonts w:ascii="Times New Roman" w:hAnsi="Times New Roman" w:cs="Times New Roman"/>
          <w:sz w:val="28"/>
          <w:szCs w:val="28"/>
          <w:lang w:val="uk-UA"/>
        </w:rPr>
        <w:t xml:space="preserve">відшкодування фактично понесених витрат на реалізацію </w:t>
      </w:r>
      <w:r w:rsidR="00FC068D">
        <w:rPr>
          <w:rFonts w:ascii="Times New Roman" w:hAnsi="Times New Roman" w:cs="Times New Roman"/>
          <w:sz w:val="28"/>
          <w:szCs w:val="28"/>
          <w:lang w:val="uk-UA"/>
        </w:rPr>
        <w:t xml:space="preserve">енергозберігаючих </w:t>
      </w:r>
      <w:r w:rsidR="00FC068D" w:rsidRPr="008569EB">
        <w:rPr>
          <w:rFonts w:ascii="Times New Roman" w:hAnsi="Times New Roman" w:cs="Times New Roman"/>
          <w:sz w:val="28"/>
          <w:szCs w:val="28"/>
          <w:lang w:val="uk-UA"/>
        </w:rPr>
        <w:t>заходів</w:t>
      </w:r>
      <w:r w:rsidR="00CE1001" w:rsidRPr="00A45AE9">
        <w:rPr>
          <w:rFonts w:ascii="Times New Roman" w:hAnsi="Times New Roman" w:cs="Times New Roman"/>
          <w:bCs/>
          <w:sz w:val="28"/>
          <w:szCs w:val="28"/>
          <w:lang w:val="uk-UA" w:eastAsia="ar-SA"/>
        </w:rPr>
        <w:t xml:space="preserve">. </w:t>
      </w:r>
      <w:r w:rsidR="00F665B5" w:rsidRPr="00A45AE9">
        <w:rPr>
          <w:rFonts w:ascii="Times New Roman" w:hAnsi="Times New Roman" w:cs="Times New Roman"/>
          <w:bCs/>
          <w:sz w:val="28"/>
          <w:szCs w:val="28"/>
          <w:lang w:val="uk-UA" w:eastAsia="ar-SA"/>
        </w:rPr>
        <w:t xml:space="preserve">Реалізація програми </w:t>
      </w:r>
      <w:r w:rsidRPr="00A45AE9">
        <w:rPr>
          <w:rFonts w:ascii="Times New Roman" w:hAnsi="Times New Roman" w:cs="Times New Roman"/>
          <w:bCs/>
          <w:sz w:val="28"/>
          <w:szCs w:val="28"/>
          <w:lang w:val="uk-UA" w:eastAsia="ar-SA"/>
        </w:rPr>
        <w:t>сприятиме</w:t>
      </w:r>
      <w:r w:rsidR="00CE1001" w:rsidRPr="00A45AE9">
        <w:rPr>
          <w:rFonts w:ascii="Times New Roman" w:hAnsi="Times New Roman" w:cs="Times New Roman"/>
          <w:bCs/>
          <w:sz w:val="28"/>
          <w:szCs w:val="28"/>
          <w:lang w:val="uk-UA" w:eastAsia="ar-SA"/>
        </w:rPr>
        <w:t xml:space="preserve"> </w:t>
      </w:r>
      <w:r w:rsidRPr="00A45AE9">
        <w:rPr>
          <w:rFonts w:ascii="Times New Roman" w:hAnsi="Times New Roman" w:cs="Times New Roman"/>
          <w:bCs/>
          <w:sz w:val="28"/>
          <w:szCs w:val="28"/>
          <w:lang w:val="uk-UA" w:eastAsia="ar-SA"/>
        </w:rPr>
        <w:t xml:space="preserve">зниженню фінансового навантаження на ОСББ </w:t>
      </w:r>
      <w:r w:rsidR="00CE1001" w:rsidRPr="00A45AE9">
        <w:rPr>
          <w:rFonts w:ascii="Times New Roman" w:hAnsi="Times New Roman" w:cs="Times New Roman"/>
          <w:bCs/>
          <w:sz w:val="28"/>
          <w:szCs w:val="28"/>
          <w:lang w:val="uk-UA" w:eastAsia="ar-SA"/>
        </w:rPr>
        <w:t xml:space="preserve">і в </w:t>
      </w:r>
      <w:r w:rsidRPr="00A45AE9">
        <w:rPr>
          <w:rFonts w:ascii="Times New Roman" w:hAnsi="Times New Roman" w:cs="Times New Roman"/>
          <w:bCs/>
          <w:sz w:val="28"/>
          <w:szCs w:val="28"/>
          <w:lang w:val="uk-UA" w:eastAsia="ar-SA"/>
        </w:rPr>
        <w:t>подальшому забезпечить зменшення споживання енергоресурсів і витрат населення на їх оплату та покращення екологічної ситуації в громаді</w:t>
      </w:r>
      <w:r w:rsidR="00F665B5" w:rsidRPr="00A45AE9">
        <w:rPr>
          <w:rFonts w:ascii="Times New Roman" w:hAnsi="Times New Roman" w:cs="Times New Roman"/>
          <w:bCs/>
          <w:sz w:val="28"/>
          <w:szCs w:val="28"/>
          <w:lang w:val="uk-UA" w:eastAsia="ar-SA"/>
        </w:rPr>
        <w:t xml:space="preserve">. </w:t>
      </w:r>
    </w:p>
    <w:p w:rsidR="006F2587" w:rsidRPr="00A45AE9" w:rsidRDefault="000220CF" w:rsidP="006A7CA4">
      <w:pPr>
        <w:spacing w:after="0" w:line="240" w:lineRule="auto"/>
        <w:ind w:firstLine="708"/>
        <w:jc w:val="both"/>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Завдання П</w:t>
      </w:r>
      <w:r w:rsidR="005277D7" w:rsidRPr="00A45AE9">
        <w:rPr>
          <w:rFonts w:ascii="Times New Roman" w:hAnsi="Times New Roman" w:cs="Times New Roman"/>
          <w:b/>
          <w:bCs/>
          <w:sz w:val="28"/>
          <w:szCs w:val="28"/>
          <w:lang w:val="uk-UA" w:eastAsia="ar-SA"/>
        </w:rPr>
        <w:t>рограми</w:t>
      </w:r>
      <w:r w:rsidRPr="00A45AE9">
        <w:rPr>
          <w:rFonts w:ascii="Times New Roman" w:hAnsi="Times New Roman" w:cs="Times New Roman"/>
          <w:b/>
          <w:bCs/>
          <w:sz w:val="28"/>
          <w:szCs w:val="28"/>
          <w:lang w:val="uk-UA" w:eastAsia="ar-SA"/>
        </w:rPr>
        <w:t>:</w:t>
      </w:r>
    </w:p>
    <w:p w:rsidR="000220CF" w:rsidRPr="00A45AE9" w:rsidRDefault="000220CF" w:rsidP="000220CF">
      <w:pPr>
        <w:pStyle w:val="a3"/>
        <w:numPr>
          <w:ilvl w:val="0"/>
          <w:numId w:val="20"/>
        </w:numPr>
        <w:spacing w:after="0" w:line="240" w:lineRule="auto"/>
        <w:ind w:left="0" w:firstLine="284"/>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проведення</w:t>
      </w:r>
      <w:r w:rsidR="006F2587" w:rsidRPr="00A45AE9">
        <w:rPr>
          <w:rFonts w:ascii="Times New Roman" w:hAnsi="Times New Roman" w:cs="Times New Roman"/>
          <w:bCs/>
          <w:sz w:val="28"/>
          <w:szCs w:val="28"/>
          <w:lang w:val="uk-UA" w:eastAsia="ar-SA"/>
        </w:rPr>
        <w:t xml:space="preserve"> комплексних заходів з підвищення енергоефективності та термомодернізації </w:t>
      </w:r>
      <w:r w:rsidRPr="00A45AE9">
        <w:rPr>
          <w:rFonts w:ascii="Times New Roman" w:hAnsi="Times New Roman" w:cs="Times New Roman"/>
          <w:bCs/>
          <w:sz w:val="28"/>
          <w:szCs w:val="28"/>
          <w:lang w:val="uk-UA" w:eastAsia="ar-SA"/>
        </w:rPr>
        <w:t>багатоквартирних будинків</w:t>
      </w:r>
      <w:r w:rsidR="006F2587" w:rsidRPr="00A45AE9">
        <w:rPr>
          <w:rFonts w:ascii="Times New Roman" w:hAnsi="Times New Roman" w:cs="Times New Roman"/>
          <w:bCs/>
          <w:sz w:val="28"/>
          <w:szCs w:val="28"/>
          <w:lang w:val="uk-UA" w:eastAsia="ar-SA"/>
        </w:rPr>
        <w:t>;</w:t>
      </w:r>
      <w:r w:rsidRPr="00A45AE9">
        <w:rPr>
          <w:rFonts w:ascii="Times New Roman" w:hAnsi="Times New Roman" w:cs="Times New Roman"/>
          <w:bCs/>
          <w:sz w:val="28"/>
          <w:szCs w:val="28"/>
          <w:lang w:val="uk-UA" w:eastAsia="ar-SA"/>
        </w:rPr>
        <w:t xml:space="preserve"> </w:t>
      </w:r>
    </w:p>
    <w:p w:rsidR="006F2587" w:rsidRPr="00A45AE9" w:rsidRDefault="000220CF" w:rsidP="000220CF">
      <w:pPr>
        <w:pStyle w:val="a3"/>
        <w:numPr>
          <w:ilvl w:val="0"/>
          <w:numId w:val="20"/>
        </w:numPr>
        <w:spacing w:after="0" w:line="240" w:lineRule="auto"/>
        <w:ind w:left="0" w:firstLine="284"/>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забезпечення механізму фінансування заходів з підвищення енергоефективності та термомодернізації багатоквартирних будинків</w:t>
      </w:r>
      <w:r w:rsidR="00F665B5" w:rsidRPr="00A45AE9">
        <w:rPr>
          <w:rFonts w:ascii="Times New Roman" w:hAnsi="Times New Roman" w:cs="Times New Roman"/>
          <w:bCs/>
          <w:sz w:val="28"/>
          <w:szCs w:val="28"/>
          <w:lang w:val="uk-UA" w:eastAsia="ar-SA"/>
        </w:rPr>
        <w:t>;</w:t>
      </w:r>
    </w:p>
    <w:p w:rsidR="000220CF" w:rsidRPr="00A45AE9" w:rsidRDefault="006F2587" w:rsidP="000220CF">
      <w:pPr>
        <w:pStyle w:val="a3"/>
        <w:numPr>
          <w:ilvl w:val="0"/>
          <w:numId w:val="20"/>
        </w:numPr>
        <w:spacing w:after="0" w:line="240" w:lineRule="auto"/>
        <w:ind w:left="0" w:firstLine="284"/>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xml:space="preserve">зниження видатків мешканців багатоквартирних будинків на </w:t>
      </w:r>
      <w:r w:rsidR="000220CF" w:rsidRPr="00A45AE9">
        <w:rPr>
          <w:rFonts w:ascii="Times New Roman" w:hAnsi="Times New Roman" w:cs="Times New Roman"/>
          <w:bCs/>
          <w:sz w:val="28"/>
          <w:szCs w:val="28"/>
          <w:lang w:val="uk-UA" w:eastAsia="ar-SA"/>
        </w:rPr>
        <w:t>оплату енергоносіїв</w:t>
      </w:r>
      <w:r w:rsidRPr="00A45AE9">
        <w:rPr>
          <w:rFonts w:ascii="Times New Roman" w:hAnsi="Times New Roman" w:cs="Times New Roman"/>
          <w:bCs/>
          <w:sz w:val="28"/>
          <w:szCs w:val="28"/>
          <w:lang w:val="uk-UA" w:eastAsia="ar-SA"/>
        </w:rPr>
        <w:t>;</w:t>
      </w:r>
      <w:r w:rsidR="000220CF" w:rsidRPr="00A45AE9">
        <w:rPr>
          <w:rFonts w:ascii="Times New Roman" w:hAnsi="Times New Roman" w:cs="Times New Roman"/>
          <w:bCs/>
          <w:sz w:val="28"/>
          <w:szCs w:val="28"/>
          <w:lang w:val="uk-UA" w:eastAsia="ar-SA"/>
        </w:rPr>
        <w:t xml:space="preserve"> </w:t>
      </w:r>
    </w:p>
    <w:p w:rsidR="000220CF" w:rsidRPr="00A45AE9" w:rsidRDefault="000220CF" w:rsidP="000220CF">
      <w:pPr>
        <w:pStyle w:val="a3"/>
        <w:numPr>
          <w:ilvl w:val="0"/>
          <w:numId w:val="20"/>
        </w:numPr>
        <w:spacing w:after="0" w:line="240" w:lineRule="auto"/>
        <w:ind w:left="0" w:firstLine="284"/>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підвищення рівня комфорту та якості життя мешканців громади;</w:t>
      </w:r>
    </w:p>
    <w:p w:rsidR="000220CF" w:rsidRPr="00A45AE9" w:rsidRDefault="000220CF" w:rsidP="000220CF">
      <w:pPr>
        <w:pStyle w:val="a3"/>
        <w:numPr>
          <w:ilvl w:val="0"/>
          <w:numId w:val="20"/>
        </w:numPr>
        <w:spacing w:after="0" w:line="240" w:lineRule="auto"/>
        <w:ind w:left="0" w:firstLine="284"/>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підвищення культури споживання енергії та відповідальності житлових об’єднань у сфері енергозбереження та енергоефективності.</w:t>
      </w:r>
    </w:p>
    <w:p w:rsidR="001D4656" w:rsidRPr="00A45AE9" w:rsidRDefault="001D4656" w:rsidP="000220CF">
      <w:pPr>
        <w:spacing w:after="0" w:line="240" w:lineRule="auto"/>
        <w:jc w:val="both"/>
        <w:rPr>
          <w:rFonts w:ascii="Times New Roman" w:hAnsi="Times New Roman" w:cs="Times New Roman"/>
          <w:bCs/>
          <w:sz w:val="28"/>
          <w:szCs w:val="28"/>
          <w:lang w:val="uk-UA" w:eastAsia="ar-SA"/>
        </w:rPr>
      </w:pPr>
    </w:p>
    <w:p w:rsidR="00562E4B" w:rsidRPr="00FC068D" w:rsidRDefault="00562E4B" w:rsidP="00FC068D">
      <w:pPr>
        <w:spacing w:after="0" w:line="240" w:lineRule="auto"/>
        <w:ind w:firstLine="709"/>
        <w:jc w:val="center"/>
        <w:rPr>
          <w:rFonts w:ascii="Times New Roman" w:hAnsi="Times New Roman" w:cs="Times New Roman"/>
          <w:b/>
          <w:bCs/>
          <w:sz w:val="28"/>
          <w:szCs w:val="28"/>
          <w:lang w:val="uk-UA" w:eastAsia="ar-SA"/>
        </w:rPr>
      </w:pPr>
      <w:r w:rsidRPr="00550AAB">
        <w:rPr>
          <w:rFonts w:ascii="Times New Roman" w:hAnsi="Times New Roman" w:cs="Times New Roman"/>
          <w:b/>
          <w:bCs/>
          <w:sz w:val="28"/>
          <w:szCs w:val="28"/>
          <w:lang w:val="uk-UA" w:eastAsia="ar-SA"/>
        </w:rPr>
        <w:t>Порядок відшкодування</w:t>
      </w:r>
      <w:r w:rsidR="00FC068D">
        <w:rPr>
          <w:rFonts w:ascii="Times New Roman" w:hAnsi="Times New Roman" w:cs="Times New Roman"/>
          <w:b/>
          <w:bCs/>
          <w:sz w:val="28"/>
          <w:szCs w:val="28"/>
          <w:lang w:val="uk-UA" w:eastAsia="ar-SA"/>
        </w:rPr>
        <w:t xml:space="preserve"> </w:t>
      </w:r>
    </w:p>
    <w:p w:rsidR="00562E4B" w:rsidRPr="00A45AE9" w:rsidRDefault="00562E4B" w:rsidP="00562E4B">
      <w:pPr>
        <w:pStyle w:val="a3"/>
        <w:spacing w:after="0" w:line="240" w:lineRule="auto"/>
        <w:jc w:val="both"/>
        <w:rPr>
          <w:rFonts w:ascii="Times New Roman" w:hAnsi="Times New Roman" w:cs="Times New Roman"/>
          <w:b/>
          <w:bCs/>
          <w:sz w:val="28"/>
          <w:szCs w:val="28"/>
          <w:lang w:val="uk-UA" w:eastAsia="ar-SA"/>
        </w:rPr>
      </w:pPr>
    </w:p>
    <w:p w:rsidR="00562E4B" w:rsidRPr="00A45AE9" w:rsidRDefault="003525C1" w:rsidP="006A7CA4">
      <w:pPr>
        <w:spacing w:after="0" w:line="240" w:lineRule="auto"/>
        <w:ind w:firstLine="709"/>
        <w:jc w:val="both"/>
        <w:rPr>
          <w:rFonts w:ascii="Times New Roman" w:eastAsia="Calibri" w:hAnsi="Times New Roman" w:cs="Times New Roman"/>
          <w:color w:val="FF0000"/>
          <w:sz w:val="28"/>
          <w:szCs w:val="28"/>
          <w:lang w:val="uk-UA" w:eastAsia="uk-UA"/>
        </w:rPr>
      </w:pPr>
      <w:r w:rsidRPr="00A45AE9">
        <w:rPr>
          <w:rFonts w:ascii="Times New Roman" w:hAnsi="Times New Roman" w:cs="Times New Roman"/>
          <w:sz w:val="28"/>
          <w:szCs w:val="28"/>
          <w:lang w:val="uk-UA"/>
        </w:rPr>
        <w:t>Порядок відшкодування</w:t>
      </w:r>
      <w:r w:rsidR="00D646DA">
        <w:rPr>
          <w:rFonts w:ascii="Times New Roman" w:hAnsi="Times New Roman" w:cs="Times New Roman"/>
          <w:sz w:val="28"/>
          <w:szCs w:val="28"/>
          <w:lang w:val="uk-UA"/>
        </w:rPr>
        <w:t xml:space="preserve"> згідно Програми</w:t>
      </w:r>
      <w:r w:rsidRPr="00A45AE9">
        <w:rPr>
          <w:rFonts w:ascii="Times New Roman" w:hAnsi="Times New Roman" w:cs="Times New Roman"/>
          <w:sz w:val="28"/>
          <w:szCs w:val="28"/>
          <w:lang w:val="uk-UA"/>
        </w:rPr>
        <w:t xml:space="preserve"> визначає механізм використання коштів, передбачених в міському бюджеті на відшкодування </w:t>
      </w:r>
      <w:r w:rsidR="00B452DE" w:rsidRPr="00B452DE">
        <w:rPr>
          <w:rFonts w:ascii="Times New Roman" w:hAnsi="Times New Roman" w:cs="Times New Roman"/>
          <w:color w:val="000000" w:themeColor="text1"/>
          <w:sz w:val="28"/>
          <w:szCs w:val="28"/>
          <w:lang w:val="uk-UA"/>
        </w:rPr>
        <w:t>суми фактично понесених витрат на впровадження енергозберігаючих заходів,</w:t>
      </w:r>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передбачених</w:t>
      </w:r>
      <w:proofErr w:type="spellEnd"/>
      <w:r w:rsidR="00B452DE" w:rsidRPr="00B452DE">
        <w:rPr>
          <w:rFonts w:ascii="Times New Roman" w:hAnsi="Times New Roman" w:cs="Times New Roman"/>
          <w:color w:val="000000" w:themeColor="text1"/>
          <w:sz w:val="28"/>
          <w:szCs w:val="28"/>
        </w:rPr>
        <w:t xml:space="preserve"> державною </w:t>
      </w:r>
      <w:proofErr w:type="spellStart"/>
      <w:r w:rsidR="00B452DE" w:rsidRPr="00B452DE">
        <w:rPr>
          <w:rFonts w:ascii="Times New Roman" w:hAnsi="Times New Roman" w:cs="Times New Roman"/>
          <w:color w:val="000000" w:themeColor="text1"/>
          <w:sz w:val="28"/>
          <w:szCs w:val="28"/>
        </w:rPr>
        <w:t>Програмою</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підтримки</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енергомодернізації</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багатоквартирних</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будинків</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Енергодім</w:t>
      </w:r>
      <w:proofErr w:type="spellEnd"/>
      <w:r w:rsidR="00B452DE" w:rsidRPr="00B452DE">
        <w:rPr>
          <w:rFonts w:ascii="Times New Roman" w:hAnsi="Times New Roman" w:cs="Times New Roman"/>
          <w:color w:val="000000" w:themeColor="text1"/>
          <w:sz w:val="28"/>
          <w:szCs w:val="28"/>
        </w:rPr>
        <w:t>»</w:t>
      </w:r>
      <w:r w:rsidR="00B452DE">
        <w:rPr>
          <w:rFonts w:ascii="Times New Roman" w:hAnsi="Times New Roman" w:cs="Times New Roman"/>
          <w:color w:val="000000" w:themeColor="text1"/>
          <w:sz w:val="28"/>
          <w:szCs w:val="28"/>
          <w:lang w:val="uk-UA"/>
        </w:rPr>
        <w:t xml:space="preserve">, </w:t>
      </w:r>
      <w:r w:rsidR="00B452DE" w:rsidRPr="00B452DE">
        <w:rPr>
          <w:rFonts w:ascii="Times New Roman" w:hAnsi="Times New Roman" w:cs="Times New Roman"/>
          <w:color w:val="000000" w:themeColor="text1"/>
          <w:sz w:val="28"/>
          <w:szCs w:val="28"/>
          <w:lang w:val="uk-UA"/>
        </w:rPr>
        <w:t>в тому числі з використанням кредиту</w:t>
      </w:r>
      <w:r w:rsidR="00B452DE">
        <w:rPr>
          <w:rFonts w:ascii="Times New Roman" w:hAnsi="Times New Roman" w:cs="Times New Roman"/>
          <w:color w:val="000000" w:themeColor="text1"/>
          <w:sz w:val="28"/>
          <w:szCs w:val="28"/>
          <w:lang w:val="uk-UA"/>
        </w:rPr>
        <w:t>,</w:t>
      </w:r>
      <w:r w:rsidR="00B452DE" w:rsidRPr="00B452DE">
        <w:rPr>
          <w:rFonts w:ascii="Times New Roman" w:hAnsi="Times New Roman" w:cs="Times New Roman"/>
          <w:color w:val="000000" w:themeColor="text1"/>
          <w:sz w:val="20"/>
          <w:szCs w:val="20"/>
        </w:rPr>
        <w:t xml:space="preserve"> </w:t>
      </w:r>
      <w:r w:rsidR="00D646DA">
        <w:rPr>
          <w:rFonts w:ascii="Times New Roman" w:hAnsi="Times New Roman" w:cs="Times New Roman"/>
          <w:sz w:val="28"/>
          <w:szCs w:val="28"/>
          <w:lang w:val="uk-UA"/>
        </w:rPr>
        <w:t xml:space="preserve"> для ОСББ, які </w:t>
      </w:r>
      <w:r w:rsidR="00D646DA" w:rsidRPr="00A45AE9">
        <w:rPr>
          <w:rFonts w:ascii="Times New Roman" w:hAnsi="Times New Roman" w:cs="Times New Roman"/>
          <w:sz w:val="28"/>
          <w:szCs w:val="28"/>
          <w:lang w:val="uk-UA"/>
        </w:rPr>
        <w:t>зареєстровані на</w:t>
      </w:r>
      <w:r w:rsidR="00D646DA">
        <w:rPr>
          <w:rFonts w:ascii="Times New Roman" w:hAnsi="Times New Roman" w:cs="Times New Roman"/>
          <w:sz w:val="28"/>
          <w:szCs w:val="28"/>
          <w:lang w:val="uk-UA"/>
        </w:rPr>
        <w:t xml:space="preserve"> території Коломийської міської</w:t>
      </w:r>
      <w:r w:rsidR="00D646DA" w:rsidRPr="00A45AE9">
        <w:rPr>
          <w:rFonts w:ascii="Times New Roman" w:hAnsi="Times New Roman" w:cs="Times New Roman"/>
          <w:sz w:val="28"/>
          <w:szCs w:val="28"/>
          <w:lang w:val="uk-UA"/>
        </w:rPr>
        <w:t xml:space="preserve"> </w:t>
      </w:r>
      <w:r w:rsidR="00D646DA" w:rsidRPr="00A45AE9">
        <w:rPr>
          <w:rFonts w:ascii="Times New Roman" w:hAnsi="Times New Roman" w:cs="Times New Roman"/>
          <w:sz w:val="28"/>
          <w:szCs w:val="28"/>
          <w:lang w:val="uk-UA"/>
        </w:rPr>
        <w:lastRenderedPageBreak/>
        <w:t>територіальної громади</w:t>
      </w:r>
      <w:r w:rsidR="00B452DE">
        <w:rPr>
          <w:rFonts w:ascii="Times New Roman" w:hAnsi="Times New Roman" w:cs="Times New Roman"/>
          <w:sz w:val="28"/>
          <w:szCs w:val="28"/>
          <w:lang w:val="uk-UA"/>
        </w:rPr>
        <w:t>.</w:t>
      </w:r>
      <w:r w:rsidR="00563ACF">
        <w:rPr>
          <w:rFonts w:ascii="Times New Roman" w:hAnsi="Times New Roman" w:cs="Times New Roman"/>
          <w:sz w:val="28"/>
          <w:szCs w:val="28"/>
          <w:lang w:val="uk-UA"/>
        </w:rPr>
        <w:t xml:space="preserve"> </w:t>
      </w:r>
      <w:r w:rsidR="00D646DA">
        <w:rPr>
          <w:rFonts w:ascii="Times New Roman" w:hAnsi="Times New Roman" w:cs="Times New Roman"/>
          <w:sz w:val="28"/>
          <w:szCs w:val="28"/>
          <w:lang w:val="uk-UA"/>
        </w:rPr>
        <w:t xml:space="preserve">та беруть участь в </w:t>
      </w:r>
      <w:r w:rsidR="00D646DA" w:rsidRPr="00A45AE9">
        <w:rPr>
          <w:rFonts w:ascii="Times New Roman" w:hAnsi="Times New Roman" w:cs="Times New Roman"/>
          <w:sz w:val="28"/>
          <w:szCs w:val="28"/>
          <w:lang w:val="uk-UA"/>
        </w:rPr>
        <w:t>державн</w:t>
      </w:r>
      <w:r w:rsidR="00D646DA">
        <w:rPr>
          <w:rFonts w:ascii="Times New Roman" w:hAnsi="Times New Roman" w:cs="Times New Roman"/>
          <w:sz w:val="28"/>
          <w:szCs w:val="28"/>
          <w:lang w:val="uk-UA"/>
        </w:rPr>
        <w:t>і</w:t>
      </w:r>
      <w:r w:rsidR="00563ACF">
        <w:rPr>
          <w:rFonts w:ascii="Times New Roman" w:hAnsi="Times New Roman" w:cs="Times New Roman"/>
          <w:sz w:val="28"/>
          <w:szCs w:val="28"/>
          <w:lang w:val="uk-UA"/>
        </w:rPr>
        <w:t>й</w:t>
      </w:r>
      <w:r w:rsidR="00D646DA" w:rsidRPr="00A45AE9">
        <w:rPr>
          <w:rFonts w:ascii="Times New Roman" w:hAnsi="Times New Roman" w:cs="Times New Roman"/>
          <w:sz w:val="28"/>
          <w:szCs w:val="28"/>
          <w:lang w:val="uk-UA"/>
        </w:rPr>
        <w:t xml:space="preserve"> </w:t>
      </w:r>
      <w:r w:rsidR="00D646DA">
        <w:rPr>
          <w:rFonts w:ascii="Times New Roman" w:hAnsi="Times New Roman" w:cs="Times New Roman"/>
          <w:sz w:val="28"/>
          <w:szCs w:val="28"/>
          <w:lang w:val="uk-UA"/>
        </w:rPr>
        <w:t>п</w:t>
      </w:r>
      <w:r w:rsidR="00D646DA" w:rsidRPr="00A45AE9">
        <w:rPr>
          <w:rFonts w:ascii="Times New Roman" w:hAnsi="Times New Roman" w:cs="Times New Roman"/>
          <w:sz w:val="28"/>
          <w:szCs w:val="28"/>
          <w:lang w:val="uk-UA"/>
        </w:rPr>
        <w:t>рограм</w:t>
      </w:r>
      <w:r w:rsidR="00D646DA">
        <w:rPr>
          <w:rFonts w:ascii="Times New Roman" w:hAnsi="Times New Roman" w:cs="Times New Roman"/>
          <w:sz w:val="28"/>
          <w:szCs w:val="28"/>
          <w:lang w:val="uk-UA"/>
        </w:rPr>
        <w:t>і</w:t>
      </w:r>
      <w:r w:rsidR="00D646DA" w:rsidRPr="00A45AE9">
        <w:rPr>
          <w:rFonts w:ascii="Times New Roman" w:hAnsi="Times New Roman" w:cs="Times New Roman"/>
          <w:sz w:val="28"/>
          <w:szCs w:val="28"/>
          <w:lang w:val="uk-UA"/>
        </w:rPr>
        <w:t xml:space="preserve"> підтримки </w:t>
      </w:r>
      <w:proofErr w:type="spellStart"/>
      <w:r w:rsidR="00D646DA" w:rsidRPr="00A45AE9">
        <w:rPr>
          <w:rFonts w:ascii="Times New Roman" w:hAnsi="Times New Roman" w:cs="Times New Roman"/>
          <w:sz w:val="28"/>
          <w:szCs w:val="28"/>
          <w:lang w:val="uk-UA"/>
        </w:rPr>
        <w:t>енергомодернізації</w:t>
      </w:r>
      <w:proofErr w:type="spellEnd"/>
      <w:r w:rsidR="00D646DA" w:rsidRPr="00A45AE9">
        <w:rPr>
          <w:rFonts w:ascii="Times New Roman" w:hAnsi="Times New Roman" w:cs="Times New Roman"/>
          <w:sz w:val="28"/>
          <w:szCs w:val="28"/>
          <w:lang w:val="uk-UA"/>
        </w:rPr>
        <w:t xml:space="preserve"> багатоквартирних будинків «</w:t>
      </w:r>
      <w:proofErr w:type="spellStart"/>
      <w:r w:rsidR="00D646DA" w:rsidRPr="00A45AE9">
        <w:rPr>
          <w:rFonts w:ascii="Times New Roman" w:hAnsi="Times New Roman" w:cs="Times New Roman"/>
          <w:sz w:val="28"/>
          <w:szCs w:val="28"/>
          <w:lang w:val="uk-UA"/>
        </w:rPr>
        <w:t>Енергодім</w:t>
      </w:r>
      <w:proofErr w:type="spellEnd"/>
      <w:r w:rsidR="00D646DA" w:rsidRPr="00A45AE9">
        <w:rPr>
          <w:rFonts w:ascii="Times New Roman" w:hAnsi="Times New Roman" w:cs="Times New Roman"/>
          <w:sz w:val="28"/>
          <w:szCs w:val="28"/>
          <w:lang w:val="uk-UA"/>
        </w:rPr>
        <w:t>»</w:t>
      </w:r>
      <w:r w:rsidRPr="00A45AE9">
        <w:rPr>
          <w:rFonts w:ascii="Times New Roman" w:hAnsi="Times New Roman" w:cs="Times New Roman"/>
          <w:sz w:val="28"/>
          <w:szCs w:val="28"/>
          <w:lang w:val="uk-UA"/>
        </w:rPr>
        <w:t>.</w:t>
      </w:r>
    </w:p>
    <w:p w:rsidR="007D05D4" w:rsidRDefault="003525C1" w:rsidP="00B452DE">
      <w:pPr>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З міського бюджету надається відшкодування</w:t>
      </w:r>
      <w:r w:rsidR="00B452DE" w:rsidRPr="00B452DE">
        <w:rPr>
          <w:rFonts w:ascii="Times New Roman" w:hAnsi="Times New Roman" w:cs="Times New Roman"/>
          <w:sz w:val="28"/>
          <w:szCs w:val="28"/>
          <w:lang w:val="uk-UA"/>
        </w:rPr>
        <w:t xml:space="preserve"> </w:t>
      </w:r>
      <w:r w:rsidR="00B452DE">
        <w:rPr>
          <w:rFonts w:ascii="Times New Roman" w:hAnsi="Times New Roman" w:cs="Times New Roman"/>
          <w:sz w:val="28"/>
          <w:szCs w:val="28"/>
          <w:lang w:val="uk-UA"/>
        </w:rPr>
        <w:t>для</w:t>
      </w:r>
      <w:r w:rsidR="00B452DE" w:rsidRPr="00A45AE9">
        <w:rPr>
          <w:rFonts w:ascii="Times New Roman" w:hAnsi="Times New Roman" w:cs="Times New Roman"/>
          <w:sz w:val="28"/>
          <w:szCs w:val="28"/>
          <w:lang w:val="uk-UA"/>
        </w:rPr>
        <w:t xml:space="preserve"> ОСББ</w:t>
      </w:r>
      <w:r w:rsidRPr="00A45AE9">
        <w:rPr>
          <w:rFonts w:ascii="Times New Roman" w:hAnsi="Times New Roman" w:cs="Times New Roman"/>
          <w:sz w:val="28"/>
          <w:szCs w:val="28"/>
          <w:lang w:val="uk-UA"/>
        </w:rPr>
        <w:t xml:space="preserve"> </w:t>
      </w:r>
      <w:r w:rsidR="00563ACF">
        <w:rPr>
          <w:rFonts w:ascii="Times New Roman" w:hAnsi="Times New Roman" w:cs="Times New Roman"/>
          <w:sz w:val="28"/>
          <w:szCs w:val="28"/>
          <w:lang w:val="uk-UA"/>
        </w:rPr>
        <w:t xml:space="preserve">у розмірі 10% від </w:t>
      </w:r>
      <w:r w:rsidR="00B452DE" w:rsidRPr="00B452DE">
        <w:rPr>
          <w:rFonts w:ascii="Times New Roman" w:hAnsi="Times New Roman" w:cs="Times New Roman"/>
          <w:color w:val="000000" w:themeColor="text1"/>
          <w:sz w:val="28"/>
          <w:szCs w:val="28"/>
          <w:lang w:val="uk-UA"/>
        </w:rPr>
        <w:t>суми фактично понесених витрат на впровадження енергозберігаючих заходів,</w:t>
      </w:r>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передбачених</w:t>
      </w:r>
      <w:proofErr w:type="spellEnd"/>
      <w:r w:rsidR="00B452DE" w:rsidRPr="00B452DE">
        <w:rPr>
          <w:rFonts w:ascii="Times New Roman" w:hAnsi="Times New Roman" w:cs="Times New Roman"/>
          <w:color w:val="000000" w:themeColor="text1"/>
          <w:sz w:val="28"/>
          <w:szCs w:val="28"/>
        </w:rPr>
        <w:t xml:space="preserve"> державною </w:t>
      </w:r>
      <w:r w:rsidR="00B452DE">
        <w:rPr>
          <w:rFonts w:ascii="Times New Roman" w:hAnsi="Times New Roman" w:cs="Times New Roman"/>
          <w:color w:val="000000" w:themeColor="text1"/>
          <w:sz w:val="28"/>
          <w:szCs w:val="28"/>
          <w:lang w:val="uk-UA"/>
        </w:rPr>
        <w:t>п</w:t>
      </w:r>
      <w:proofErr w:type="spellStart"/>
      <w:r w:rsidR="00B452DE" w:rsidRPr="00B452DE">
        <w:rPr>
          <w:rFonts w:ascii="Times New Roman" w:hAnsi="Times New Roman" w:cs="Times New Roman"/>
          <w:color w:val="000000" w:themeColor="text1"/>
          <w:sz w:val="28"/>
          <w:szCs w:val="28"/>
        </w:rPr>
        <w:t>рограмою</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підтримки</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енергомодернізації</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багатоквартирних</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будинків</w:t>
      </w:r>
      <w:proofErr w:type="spellEnd"/>
      <w:r w:rsidR="00B452DE" w:rsidRPr="00B452DE">
        <w:rPr>
          <w:rFonts w:ascii="Times New Roman" w:hAnsi="Times New Roman" w:cs="Times New Roman"/>
          <w:color w:val="000000" w:themeColor="text1"/>
          <w:sz w:val="28"/>
          <w:szCs w:val="28"/>
        </w:rPr>
        <w:t xml:space="preserve"> «</w:t>
      </w:r>
      <w:proofErr w:type="spellStart"/>
      <w:r w:rsidR="00B452DE" w:rsidRPr="00B452DE">
        <w:rPr>
          <w:rFonts w:ascii="Times New Roman" w:hAnsi="Times New Roman" w:cs="Times New Roman"/>
          <w:color w:val="000000" w:themeColor="text1"/>
          <w:sz w:val="28"/>
          <w:szCs w:val="28"/>
        </w:rPr>
        <w:t>Енергодім</w:t>
      </w:r>
      <w:proofErr w:type="spellEnd"/>
      <w:r w:rsidR="00B452DE" w:rsidRPr="00B452DE">
        <w:rPr>
          <w:rFonts w:ascii="Times New Roman" w:hAnsi="Times New Roman" w:cs="Times New Roman"/>
          <w:color w:val="000000" w:themeColor="text1"/>
          <w:sz w:val="28"/>
          <w:szCs w:val="28"/>
        </w:rPr>
        <w:t>»</w:t>
      </w:r>
      <w:r w:rsidR="00B452DE" w:rsidRPr="00B452DE">
        <w:rPr>
          <w:rFonts w:ascii="Times New Roman" w:hAnsi="Times New Roman" w:cs="Times New Roman"/>
          <w:color w:val="000000" w:themeColor="text1"/>
          <w:sz w:val="28"/>
          <w:szCs w:val="28"/>
          <w:lang w:val="uk-UA"/>
        </w:rPr>
        <w:t xml:space="preserve"> в тому числі з використанням кредиту</w:t>
      </w:r>
      <w:r w:rsidR="00B452DE">
        <w:rPr>
          <w:rFonts w:ascii="Times New Roman" w:hAnsi="Times New Roman" w:cs="Times New Roman"/>
          <w:color w:val="000000" w:themeColor="text1"/>
          <w:sz w:val="28"/>
          <w:szCs w:val="28"/>
        </w:rPr>
        <w:t xml:space="preserve"> </w:t>
      </w:r>
      <w:r w:rsidR="008321D5" w:rsidRPr="00A45AE9">
        <w:rPr>
          <w:rFonts w:ascii="Times New Roman" w:hAnsi="Times New Roman" w:cs="Times New Roman"/>
          <w:sz w:val="28"/>
          <w:szCs w:val="28"/>
          <w:lang w:val="uk-UA"/>
        </w:rPr>
        <w:t>(Додаток 2 до Програми)</w:t>
      </w:r>
      <w:r w:rsidR="007D05D4">
        <w:rPr>
          <w:rFonts w:ascii="Times New Roman" w:hAnsi="Times New Roman" w:cs="Times New Roman"/>
          <w:sz w:val="28"/>
          <w:szCs w:val="28"/>
          <w:lang w:val="uk-UA"/>
        </w:rPr>
        <w:t>.</w:t>
      </w:r>
      <w:r w:rsidR="008321D5">
        <w:rPr>
          <w:rFonts w:ascii="Times New Roman" w:hAnsi="Times New Roman" w:cs="Times New Roman"/>
          <w:sz w:val="28"/>
          <w:szCs w:val="28"/>
          <w:lang w:val="uk-UA"/>
        </w:rPr>
        <w:t xml:space="preserve"> </w:t>
      </w:r>
    </w:p>
    <w:p w:rsidR="00E97A84" w:rsidRPr="00A45AE9" w:rsidRDefault="00984E19" w:rsidP="006A7CA4">
      <w:pPr>
        <w:spacing w:after="0" w:line="240" w:lineRule="auto"/>
        <w:ind w:firstLine="709"/>
        <w:jc w:val="both"/>
        <w:rPr>
          <w:rFonts w:ascii="Times New Roman" w:hAnsi="Times New Roman" w:cs="Times New Roman"/>
          <w:sz w:val="28"/>
          <w:szCs w:val="28"/>
          <w:lang w:val="uk-UA"/>
        </w:rPr>
      </w:pPr>
      <w:r w:rsidRPr="00F10DEB">
        <w:rPr>
          <w:rFonts w:ascii="Times New Roman" w:hAnsi="Times New Roman" w:cs="Times New Roman"/>
          <w:sz w:val="28"/>
          <w:szCs w:val="28"/>
          <w:lang w:val="uk-UA"/>
        </w:rPr>
        <w:t>Обов’язковою умовою д</w:t>
      </w:r>
      <w:r w:rsidR="00052407" w:rsidRPr="00F10DEB">
        <w:rPr>
          <w:rFonts w:ascii="Times New Roman" w:hAnsi="Times New Roman" w:cs="Times New Roman"/>
          <w:sz w:val="28"/>
          <w:szCs w:val="28"/>
          <w:lang w:val="uk-UA"/>
        </w:rPr>
        <w:t>ля</w:t>
      </w:r>
      <w:r w:rsidRPr="00F10DEB">
        <w:rPr>
          <w:rFonts w:ascii="Times New Roman" w:hAnsi="Times New Roman" w:cs="Times New Roman"/>
          <w:sz w:val="28"/>
          <w:szCs w:val="28"/>
          <w:lang w:val="uk-UA"/>
        </w:rPr>
        <w:t xml:space="preserve"> </w:t>
      </w:r>
      <w:r w:rsidR="007D05D4">
        <w:rPr>
          <w:rFonts w:ascii="Times New Roman" w:hAnsi="Times New Roman" w:cs="Times New Roman"/>
          <w:sz w:val="28"/>
          <w:szCs w:val="28"/>
          <w:lang w:val="uk-UA"/>
        </w:rPr>
        <w:t>ОСББ</w:t>
      </w:r>
      <w:r>
        <w:rPr>
          <w:rFonts w:ascii="Times New Roman" w:hAnsi="Times New Roman" w:cs="Times New Roman"/>
          <w:sz w:val="28"/>
          <w:szCs w:val="28"/>
          <w:lang w:val="uk-UA"/>
        </w:rPr>
        <w:t>, що</w:t>
      </w:r>
      <w:r w:rsidR="00EA2C21">
        <w:rPr>
          <w:rFonts w:ascii="Times New Roman" w:hAnsi="Times New Roman" w:cs="Times New Roman"/>
          <w:sz w:val="28"/>
          <w:szCs w:val="28"/>
          <w:lang w:val="uk-UA"/>
        </w:rPr>
        <w:t>до</w:t>
      </w:r>
      <w:r w:rsidR="007D05D4">
        <w:rPr>
          <w:rFonts w:ascii="Times New Roman" w:hAnsi="Times New Roman" w:cs="Times New Roman"/>
          <w:sz w:val="28"/>
          <w:szCs w:val="28"/>
          <w:lang w:val="uk-UA"/>
        </w:rPr>
        <w:t xml:space="preserve"> отрима</w:t>
      </w:r>
      <w:r w:rsidR="00EA2C21">
        <w:rPr>
          <w:rFonts w:ascii="Times New Roman" w:hAnsi="Times New Roman" w:cs="Times New Roman"/>
          <w:sz w:val="28"/>
          <w:szCs w:val="28"/>
          <w:lang w:val="uk-UA"/>
        </w:rPr>
        <w:t>ння</w:t>
      </w:r>
      <w:r w:rsidR="007D05D4">
        <w:rPr>
          <w:rFonts w:ascii="Times New Roman" w:hAnsi="Times New Roman" w:cs="Times New Roman"/>
          <w:sz w:val="28"/>
          <w:szCs w:val="28"/>
          <w:lang w:val="uk-UA"/>
        </w:rPr>
        <w:t xml:space="preserve"> відшкодування </w:t>
      </w:r>
      <w:r w:rsidR="00EA2C21">
        <w:rPr>
          <w:rFonts w:ascii="Times New Roman" w:hAnsi="Times New Roman" w:cs="Times New Roman"/>
          <w:sz w:val="28"/>
          <w:szCs w:val="28"/>
          <w:lang w:val="uk-UA"/>
        </w:rPr>
        <w:t>частини суми кредиту, залученого у кредитно-фінансових установах або</w:t>
      </w:r>
      <w:r w:rsidR="00EA2C21" w:rsidRPr="00A45AE9">
        <w:rPr>
          <w:rFonts w:ascii="Times New Roman" w:hAnsi="Times New Roman" w:cs="Times New Roman"/>
          <w:sz w:val="28"/>
          <w:szCs w:val="28"/>
          <w:lang w:val="uk-UA"/>
        </w:rPr>
        <w:t xml:space="preserve"> </w:t>
      </w:r>
      <w:r w:rsidR="00EA2C21">
        <w:rPr>
          <w:rFonts w:ascii="Times New Roman" w:hAnsi="Times New Roman" w:cs="Times New Roman"/>
          <w:sz w:val="28"/>
          <w:szCs w:val="28"/>
          <w:lang w:val="uk-UA"/>
        </w:rPr>
        <w:t xml:space="preserve">часткового відшкодування суми </w:t>
      </w:r>
      <w:r w:rsidR="00EA2C21" w:rsidRPr="008569EB">
        <w:rPr>
          <w:rFonts w:ascii="Times New Roman" w:hAnsi="Times New Roman" w:cs="Times New Roman"/>
          <w:sz w:val="28"/>
          <w:szCs w:val="28"/>
          <w:lang w:val="uk-UA"/>
        </w:rPr>
        <w:t xml:space="preserve">фактично понесених витрат на </w:t>
      </w:r>
      <w:r w:rsidR="00EA2C21">
        <w:rPr>
          <w:rFonts w:ascii="Times New Roman" w:hAnsi="Times New Roman" w:cs="Times New Roman"/>
          <w:sz w:val="28"/>
          <w:szCs w:val="28"/>
          <w:lang w:val="uk-UA"/>
        </w:rPr>
        <w:t>впровадження</w:t>
      </w:r>
      <w:r w:rsidR="00EA2C21" w:rsidRPr="008569EB">
        <w:rPr>
          <w:rFonts w:ascii="Times New Roman" w:hAnsi="Times New Roman" w:cs="Times New Roman"/>
          <w:sz w:val="28"/>
          <w:szCs w:val="28"/>
          <w:lang w:val="uk-UA"/>
        </w:rPr>
        <w:t xml:space="preserve"> </w:t>
      </w:r>
      <w:r w:rsidR="00EA2C21">
        <w:rPr>
          <w:rFonts w:ascii="Times New Roman" w:hAnsi="Times New Roman" w:cs="Times New Roman"/>
          <w:sz w:val="28"/>
          <w:szCs w:val="28"/>
          <w:lang w:val="uk-UA"/>
        </w:rPr>
        <w:t xml:space="preserve">енергозберігаючих </w:t>
      </w:r>
      <w:r w:rsidR="00EA2C21" w:rsidRPr="008569EB">
        <w:rPr>
          <w:rFonts w:ascii="Times New Roman" w:hAnsi="Times New Roman" w:cs="Times New Roman"/>
          <w:sz w:val="28"/>
          <w:szCs w:val="28"/>
          <w:lang w:val="uk-UA"/>
        </w:rPr>
        <w:t>заходів</w:t>
      </w:r>
      <w:r w:rsidR="00EA2C21">
        <w:rPr>
          <w:rFonts w:ascii="Times New Roman" w:hAnsi="Times New Roman" w:cs="Times New Roman"/>
          <w:sz w:val="28"/>
          <w:szCs w:val="28"/>
          <w:lang w:val="uk-UA"/>
        </w:rPr>
        <w:t xml:space="preserve"> </w:t>
      </w:r>
      <w:r w:rsidR="007D05D4">
        <w:rPr>
          <w:rFonts w:ascii="Times New Roman" w:hAnsi="Times New Roman" w:cs="Times New Roman"/>
          <w:sz w:val="28"/>
          <w:szCs w:val="28"/>
          <w:lang w:val="uk-UA"/>
        </w:rPr>
        <w:t>з міс</w:t>
      </w:r>
      <w:r w:rsidR="00EA2C21">
        <w:rPr>
          <w:rFonts w:ascii="Times New Roman" w:hAnsi="Times New Roman" w:cs="Times New Roman"/>
          <w:sz w:val="28"/>
          <w:szCs w:val="28"/>
          <w:lang w:val="uk-UA"/>
        </w:rPr>
        <w:t>ького бюджету відповідно до</w:t>
      </w:r>
      <w:r w:rsidR="007D05D4">
        <w:rPr>
          <w:rFonts w:ascii="Times New Roman" w:hAnsi="Times New Roman" w:cs="Times New Roman"/>
          <w:sz w:val="28"/>
          <w:szCs w:val="28"/>
          <w:lang w:val="uk-UA"/>
        </w:rPr>
        <w:t xml:space="preserve"> </w:t>
      </w:r>
      <w:r w:rsidR="00EA2C21">
        <w:rPr>
          <w:rFonts w:ascii="Times New Roman" w:hAnsi="Times New Roman" w:cs="Times New Roman"/>
          <w:sz w:val="28"/>
          <w:szCs w:val="28"/>
          <w:lang w:val="uk-UA"/>
        </w:rPr>
        <w:t>Програми</w:t>
      </w:r>
      <w:r w:rsidR="007D05D4">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008321D5">
        <w:rPr>
          <w:rFonts w:ascii="Times New Roman" w:hAnsi="Times New Roman" w:cs="Times New Roman"/>
          <w:sz w:val="28"/>
          <w:szCs w:val="28"/>
          <w:lang w:val="uk-UA"/>
        </w:rPr>
        <w:t xml:space="preserve"> </w:t>
      </w:r>
      <w:r w:rsidR="00EA2C21">
        <w:rPr>
          <w:rFonts w:ascii="Times New Roman" w:hAnsi="Times New Roman" w:cs="Times New Roman"/>
          <w:sz w:val="28"/>
          <w:szCs w:val="28"/>
          <w:lang w:val="uk-UA"/>
        </w:rPr>
        <w:t>виплата основної частини</w:t>
      </w:r>
      <w:r w:rsidR="008321D5">
        <w:rPr>
          <w:rFonts w:ascii="Times New Roman" w:hAnsi="Times New Roman" w:cs="Times New Roman"/>
          <w:sz w:val="28"/>
          <w:szCs w:val="28"/>
          <w:lang w:val="uk-UA"/>
        </w:rPr>
        <w:t xml:space="preserve"> </w:t>
      </w:r>
      <w:r w:rsidR="00EA2C21">
        <w:rPr>
          <w:rFonts w:ascii="Times New Roman" w:hAnsi="Times New Roman" w:cs="Times New Roman"/>
          <w:sz w:val="28"/>
          <w:szCs w:val="28"/>
          <w:lang w:val="uk-UA"/>
        </w:rPr>
        <w:t>гранту</w:t>
      </w:r>
      <w:r w:rsidR="008321D5">
        <w:rPr>
          <w:rFonts w:ascii="Times New Roman" w:hAnsi="Times New Roman" w:cs="Times New Roman"/>
          <w:sz w:val="28"/>
          <w:szCs w:val="28"/>
          <w:lang w:val="uk-UA"/>
        </w:rPr>
        <w:t xml:space="preserve"> Фонд</w:t>
      </w:r>
      <w:r w:rsidR="00EA2C21">
        <w:rPr>
          <w:rFonts w:ascii="Times New Roman" w:hAnsi="Times New Roman" w:cs="Times New Roman"/>
          <w:sz w:val="28"/>
          <w:szCs w:val="28"/>
          <w:lang w:val="uk-UA"/>
        </w:rPr>
        <w:t>ом</w:t>
      </w:r>
      <w:r w:rsidR="008321D5">
        <w:rPr>
          <w:rFonts w:ascii="Times New Roman" w:hAnsi="Times New Roman" w:cs="Times New Roman"/>
          <w:sz w:val="28"/>
          <w:szCs w:val="28"/>
          <w:lang w:val="uk-UA"/>
        </w:rPr>
        <w:t xml:space="preserve"> енергоефективності</w:t>
      </w:r>
      <w:r w:rsidR="007D05D4">
        <w:rPr>
          <w:rFonts w:ascii="Times New Roman" w:hAnsi="Times New Roman" w:cs="Times New Roman"/>
          <w:sz w:val="28"/>
          <w:szCs w:val="28"/>
          <w:lang w:val="uk-UA"/>
        </w:rPr>
        <w:t xml:space="preserve"> </w:t>
      </w:r>
      <w:r w:rsidR="00C12783">
        <w:rPr>
          <w:rFonts w:ascii="Times New Roman" w:hAnsi="Times New Roman" w:cs="Times New Roman"/>
          <w:sz w:val="28"/>
          <w:szCs w:val="28"/>
          <w:lang w:val="uk-UA"/>
        </w:rPr>
        <w:t>згідно</w:t>
      </w:r>
      <w:r w:rsidR="007D05D4">
        <w:rPr>
          <w:rFonts w:ascii="Times New Roman" w:hAnsi="Times New Roman" w:cs="Times New Roman"/>
          <w:sz w:val="28"/>
          <w:szCs w:val="28"/>
          <w:lang w:val="uk-UA"/>
        </w:rPr>
        <w:t xml:space="preserve"> </w:t>
      </w:r>
      <w:r w:rsidR="00EA2C21">
        <w:rPr>
          <w:rFonts w:ascii="Times New Roman" w:hAnsi="Times New Roman" w:cs="Times New Roman"/>
          <w:sz w:val="28"/>
          <w:szCs w:val="28"/>
          <w:lang w:val="uk-UA"/>
        </w:rPr>
        <w:t xml:space="preserve">дії </w:t>
      </w:r>
      <w:r w:rsidR="007D05D4">
        <w:rPr>
          <w:rFonts w:ascii="Times New Roman" w:hAnsi="Times New Roman" w:cs="Times New Roman"/>
          <w:sz w:val="28"/>
          <w:szCs w:val="28"/>
          <w:lang w:val="uk-UA"/>
        </w:rPr>
        <w:t>державн</w:t>
      </w:r>
      <w:r w:rsidR="00C12783">
        <w:rPr>
          <w:rFonts w:ascii="Times New Roman" w:hAnsi="Times New Roman" w:cs="Times New Roman"/>
          <w:sz w:val="28"/>
          <w:szCs w:val="28"/>
          <w:lang w:val="uk-UA"/>
        </w:rPr>
        <w:t>ої</w:t>
      </w:r>
      <w:r w:rsidR="007D05D4">
        <w:rPr>
          <w:rFonts w:ascii="Times New Roman" w:hAnsi="Times New Roman" w:cs="Times New Roman"/>
          <w:sz w:val="28"/>
          <w:szCs w:val="28"/>
          <w:lang w:val="uk-UA"/>
        </w:rPr>
        <w:t xml:space="preserve"> </w:t>
      </w:r>
      <w:r w:rsidR="00EA2C21">
        <w:rPr>
          <w:rFonts w:ascii="Times New Roman" w:hAnsi="Times New Roman" w:cs="Times New Roman"/>
          <w:sz w:val="28"/>
          <w:szCs w:val="28"/>
          <w:lang w:val="uk-UA"/>
        </w:rPr>
        <w:t>п</w:t>
      </w:r>
      <w:r w:rsidR="007D05D4">
        <w:rPr>
          <w:rFonts w:ascii="Times New Roman" w:hAnsi="Times New Roman" w:cs="Times New Roman"/>
          <w:sz w:val="28"/>
          <w:szCs w:val="28"/>
          <w:lang w:val="uk-UA"/>
        </w:rPr>
        <w:t>рограм</w:t>
      </w:r>
      <w:r w:rsidR="00C12783">
        <w:rPr>
          <w:rFonts w:ascii="Times New Roman" w:hAnsi="Times New Roman" w:cs="Times New Roman"/>
          <w:sz w:val="28"/>
          <w:szCs w:val="28"/>
          <w:lang w:val="uk-UA"/>
        </w:rPr>
        <w:t>и</w:t>
      </w:r>
      <w:r w:rsidR="007D05D4">
        <w:rPr>
          <w:rFonts w:ascii="Times New Roman" w:hAnsi="Times New Roman" w:cs="Times New Roman"/>
          <w:sz w:val="28"/>
          <w:szCs w:val="28"/>
          <w:lang w:val="uk-UA"/>
        </w:rPr>
        <w:t xml:space="preserve"> </w:t>
      </w:r>
      <w:r w:rsidR="007D05D4" w:rsidRPr="00A45AE9">
        <w:rPr>
          <w:rFonts w:ascii="Times New Roman" w:hAnsi="Times New Roman" w:cs="Times New Roman"/>
          <w:sz w:val="28"/>
          <w:szCs w:val="28"/>
          <w:lang w:val="uk-UA"/>
        </w:rPr>
        <w:t xml:space="preserve">підтримки </w:t>
      </w:r>
      <w:proofErr w:type="spellStart"/>
      <w:r w:rsidR="007D05D4" w:rsidRPr="00A45AE9">
        <w:rPr>
          <w:rFonts w:ascii="Times New Roman" w:hAnsi="Times New Roman" w:cs="Times New Roman"/>
          <w:sz w:val="28"/>
          <w:szCs w:val="28"/>
          <w:lang w:val="uk-UA"/>
        </w:rPr>
        <w:t>енергомодернізації</w:t>
      </w:r>
      <w:proofErr w:type="spellEnd"/>
      <w:r w:rsidR="007D05D4" w:rsidRPr="00A45AE9">
        <w:rPr>
          <w:rFonts w:ascii="Times New Roman" w:hAnsi="Times New Roman" w:cs="Times New Roman"/>
          <w:sz w:val="28"/>
          <w:szCs w:val="28"/>
          <w:lang w:val="uk-UA"/>
        </w:rPr>
        <w:t xml:space="preserve"> багатоквартирних будинків «</w:t>
      </w:r>
      <w:proofErr w:type="spellStart"/>
      <w:r w:rsidR="007D05D4" w:rsidRPr="00A45AE9">
        <w:rPr>
          <w:rFonts w:ascii="Times New Roman" w:hAnsi="Times New Roman" w:cs="Times New Roman"/>
          <w:sz w:val="28"/>
          <w:szCs w:val="28"/>
          <w:lang w:val="uk-UA"/>
        </w:rPr>
        <w:t>Енергодім</w:t>
      </w:r>
      <w:proofErr w:type="spellEnd"/>
      <w:r w:rsidR="007D05D4" w:rsidRPr="00A45AE9">
        <w:rPr>
          <w:rFonts w:ascii="Times New Roman" w:hAnsi="Times New Roman" w:cs="Times New Roman"/>
          <w:sz w:val="28"/>
          <w:szCs w:val="28"/>
          <w:lang w:val="uk-UA"/>
        </w:rPr>
        <w:t>»</w:t>
      </w:r>
      <w:r w:rsidR="007D05D4">
        <w:rPr>
          <w:rFonts w:ascii="Times New Roman" w:hAnsi="Times New Roman" w:cs="Times New Roman"/>
          <w:sz w:val="28"/>
          <w:szCs w:val="28"/>
          <w:lang w:val="uk-UA"/>
        </w:rPr>
        <w:t xml:space="preserve"> </w:t>
      </w:r>
      <w:r w:rsidR="00E97A84" w:rsidRPr="00A45AE9">
        <w:rPr>
          <w:rFonts w:ascii="Times New Roman" w:hAnsi="Times New Roman" w:cs="Times New Roman"/>
          <w:sz w:val="28"/>
          <w:szCs w:val="28"/>
          <w:lang w:val="uk-UA"/>
        </w:rPr>
        <w:t>.</w:t>
      </w:r>
    </w:p>
    <w:p w:rsidR="00E97A84" w:rsidRDefault="00B452DE" w:rsidP="006A7CA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45AE9">
        <w:rPr>
          <w:rFonts w:ascii="Times New Roman" w:hAnsi="Times New Roman" w:cs="Times New Roman"/>
          <w:sz w:val="28"/>
          <w:szCs w:val="28"/>
          <w:lang w:val="uk-UA"/>
        </w:rPr>
        <w:t xml:space="preserve">ідшкодування </w:t>
      </w:r>
      <w:r w:rsidRPr="00B452DE">
        <w:rPr>
          <w:rFonts w:ascii="Times New Roman" w:hAnsi="Times New Roman" w:cs="Times New Roman"/>
          <w:color w:val="000000" w:themeColor="text1"/>
          <w:sz w:val="28"/>
          <w:szCs w:val="28"/>
          <w:lang w:val="uk-UA"/>
        </w:rPr>
        <w:t>суми фактично понесених витрат на впровадження енергозберігаючих заходів,</w:t>
      </w:r>
      <w:r w:rsidRPr="00B452DE">
        <w:rPr>
          <w:rFonts w:ascii="Times New Roman" w:hAnsi="Times New Roman" w:cs="Times New Roman"/>
          <w:color w:val="000000" w:themeColor="text1"/>
          <w:sz w:val="28"/>
          <w:szCs w:val="28"/>
        </w:rPr>
        <w:t xml:space="preserve"> </w:t>
      </w:r>
      <w:proofErr w:type="spellStart"/>
      <w:r w:rsidRPr="00B452DE">
        <w:rPr>
          <w:rFonts w:ascii="Times New Roman" w:hAnsi="Times New Roman" w:cs="Times New Roman"/>
          <w:color w:val="000000" w:themeColor="text1"/>
          <w:sz w:val="28"/>
          <w:szCs w:val="28"/>
        </w:rPr>
        <w:t>передбачених</w:t>
      </w:r>
      <w:proofErr w:type="spellEnd"/>
      <w:r w:rsidRPr="00B452DE">
        <w:rPr>
          <w:rFonts w:ascii="Times New Roman" w:hAnsi="Times New Roman" w:cs="Times New Roman"/>
          <w:color w:val="000000" w:themeColor="text1"/>
          <w:sz w:val="28"/>
          <w:szCs w:val="28"/>
        </w:rPr>
        <w:t xml:space="preserve"> державною </w:t>
      </w:r>
      <w:proofErr w:type="spellStart"/>
      <w:r w:rsidRPr="00B452DE">
        <w:rPr>
          <w:rFonts w:ascii="Times New Roman" w:hAnsi="Times New Roman" w:cs="Times New Roman"/>
          <w:color w:val="000000" w:themeColor="text1"/>
          <w:sz w:val="28"/>
          <w:szCs w:val="28"/>
        </w:rPr>
        <w:t>Програмою</w:t>
      </w:r>
      <w:proofErr w:type="spellEnd"/>
      <w:r w:rsidRPr="00B452DE">
        <w:rPr>
          <w:rFonts w:ascii="Times New Roman" w:hAnsi="Times New Roman" w:cs="Times New Roman"/>
          <w:color w:val="000000" w:themeColor="text1"/>
          <w:sz w:val="28"/>
          <w:szCs w:val="28"/>
        </w:rPr>
        <w:t xml:space="preserve"> </w:t>
      </w:r>
      <w:proofErr w:type="spellStart"/>
      <w:r w:rsidRPr="00B452DE">
        <w:rPr>
          <w:rFonts w:ascii="Times New Roman" w:hAnsi="Times New Roman" w:cs="Times New Roman"/>
          <w:color w:val="000000" w:themeColor="text1"/>
          <w:sz w:val="28"/>
          <w:szCs w:val="28"/>
        </w:rPr>
        <w:t>підтримки</w:t>
      </w:r>
      <w:proofErr w:type="spellEnd"/>
      <w:r w:rsidRPr="00B452DE">
        <w:rPr>
          <w:rFonts w:ascii="Times New Roman" w:hAnsi="Times New Roman" w:cs="Times New Roman"/>
          <w:color w:val="000000" w:themeColor="text1"/>
          <w:sz w:val="28"/>
          <w:szCs w:val="28"/>
        </w:rPr>
        <w:t xml:space="preserve"> </w:t>
      </w:r>
      <w:proofErr w:type="spellStart"/>
      <w:r w:rsidRPr="00B452DE">
        <w:rPr>
          <w:rFonts w:ascii="Times New Roman" w:hAnsi="Times New Roman" w:cs="Times New Roman"/>
          <w:color w:val="000000" w:themeColor="text1"/>
          <w:sz w:val="28"/>
          <w:szCs w:val="28"/>
        </w:rPr>
        <w:t>енергомодернізації</w:t>
      </w:r>
      <w:proofErr w:type="spellEnd"/>
      <w:r w:rsidRPr="00B452DE">
        <w:rPr>
          <w:rFonts w:ascii="Times New Roman" w:hAnsi="Times New Roman" w:cs="Times New Roman"/>
          <w:color w:val="000000" w:themeColor="text1"/>
          <w:sz w:val="28"/>
          <w:szCs w:val="28"/>
        </w:rPr>
        <w:t xml:space="preserve"> </w:t>
      </w:r>
      <w:proofErr w:type="spellStart"/>
      <w:r w:rsidRPr="00B452DE">
        <w:rPr>
          <w:rFonts w:ascii="Times New Roman" w:hAnsi="Times New Roman" w:cs="Times New Roman"/>
          <w:color w:val="000000" w:themeColor="text1"/>
          <w:sz w:val="28"/>
          <w:szCs w:val="28"/>
        </w:rPr>
        <w:t>багатоквартирних</w:t>
      </w:r>
      <w:proofErr w:type="spellEnd"/>
      <w:r w:rsidRPr="00B452DE">
        <w:rPr>
          <w:rFonts w:ascii="Times New Roman" w:hAnsi="Times New Roman" w:cs="Times New Roman"/>
          <w:color w:val="000000" w:themeColor="text1"/>
          <w:sz w:val="28"/>
          <w:szCs w:val="28"/>
        </w:rPr>
        <w:t xml:space="preserve"> </w:t>
      </w:r>
      <w:proofErr w:type="spellStart"/>
      <w:r w:rsidRPr="00B452DE">
        <w:rPr>
          <w:rFonts w:ascii="Times New Roman" w:hAnsi="Times New Roman" w:cs="Times New Roman"/>
          <w:color w:val="000000" w:themeColor="text1"/>
          <w:sz w:val="28"/>
          <w:szCs w:val="28"/>
        </w:rPr>
        <w:t>будинків</w:t>
      </w:r>
      <w:proofErr w:type="spellEnd"/>
      <w:r w:rsidRPr="00B452DE">
        <w:rPr>
          <w:rFonts w:ascii="Times New Roman" w:hAnsi="Times New Roman" w:cs="Times New Roman"/>
          <w:color w:val="000000" w:themeColor="text1"/>
          <w:sz w:val="28"/>
          <w:szCs w:val="28"/>
        </w:rPr>
        <w:t xml:space="preserve"> «</w:t>
      </w:r>
      <w:proofErr w:type="spellStart"/>
      <w:r w:rsidRPr="00B452DE">
        <w:rPr>
          <w:rFonts w:ascii="Times New Roman" w:hAnsi="Times New Roman" w:cs="Times New Roman"/>
          <w:color w:val="000000" w:themeColor="text1"/>
          <w:sz w:val="28"/>
          <w:szCs w:val="28"/>
        </w:rPr>
        <w:t>Енергодім</w:t>
      </w:r>
      <w:proofErr w:type="spellEnd"/>
      <w:r w:rsidRPr="00B452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Pr="00B452DE">
        <w:rPr>
          <w:rFonts w:ascii="Times New Roman" w:hAnsi="Times New Roman" w:cs="Times New Roman"/>
          <w:color w:val="000000" w:themeColor="text1"/>
          <w:sz w:val="28"/>
          <w:szCs w:val="28"/>
          <w:lang w:val="uk-UA"/>
        </w:rPr>
        <w:t>в тому числі з використанням кредиту</w:t>
      </w:r>
      <w:r>
        <w:rPr>
          <w:rFonts w:ascii="Times New Roman" w:hAnsi="Times New Roman" w:cs="Times New Roman"/>
          <w:color w:val="000000" w:themeColor="text1"/>
          <w:sz w:val="28"/>
          <w:szCs w:val="28"/>
          <w:lang w:val="uk-UA"/>
        </w:rPr>
        <w:t xml:space="preserve"> </w:t>
      </w:r>
      <w:r w:rsidR="00E97A84" w:rsidRPr="00A45AE9">
        <w:rPr>
          <w:rFonts w:ascii="Times New Roman" w:hAnsi="Times New Roman" w:cs="Times New Roman"/>
          <w:sz w:val="28"/>
          <w:szCs w:val="28"/>
          <w:lang w:val="uk-UA"/>
        </w:rPr>
        <w:t>здійснюється на підставі договору про взаємодію (далі –Договір), укладеного між К</w:t>
      </w:r>
      <w:r w:rsidR="001F5D94" w:rsidRPr="00A45AE9">
        <w:rPr>
          <w:rFonts w:ascii="Times New Roman" w:hAnsi="Times New Roman" w:cs="Times New Roman"/>
          <w:sz w:val="28"/>
          <w:szCs w:val="28"/>
          <w:lang w:val="uk-UA"/>
        </w:rPr>
        <w:t>оломийською міською радою та к</w:t>
      </w:r>
      <w:r w:rsidR="00E97A84" w:rsidRPr="00A45AE9">
        <w:rPr>
          <w:rFonts w:ascii="Times New Roman" w:hAnsi="Times New Roman" w:cs="Times New Roman"/>
          <w:sz w:val="28"/>
          <w:szCs w:val="28"/>
          <w:lang w:val="uk-UA"/>
        </w:rPr>
        <w:t>редитно-фінансовими установами</w:t>
      </w:r>
      <w:r w:rsidR="000064DB">
        <w:rPr>
          <w:rFonts w:ascii="Times New Roman" w:hAnsi="Times New Roman" w:cs="Times New Roman"/>
          <w:sz w:val="28"/>
          <w:szCs w:val="28"/>
          <w:lang w:val="uk-UA"/>
        </w:rPr>
        <w:t xml:space="preserve">, </w:t>
      </w:r>
      <w:r w:rsidR="000064DB" w:rsidRPr="00F10DEB">
        <w:rPr>
          <w:rFonts w:ascii="Times New Roman" w:hAnsi="Times New Roman" w:cs="Times New Roman"/>
          <w:sz w:val="28"/>
          <w:szCs w:val="28"/>
          <w:lang w:val="uk-UA"/>
        </w:rPr>
        <w:t xml:space="preserve">які є банками-партнерами Фонду енергоефективності </w:t>
      </w:r>
      <w:r w:rsidR="00F10DEB" w:rsidRPr="00F10DEB">
        <w:rPr>
          <w:rFonts w:ascii="Times New Roman" w:hAnsi="Times New Roman" w:cs="Times New Roman"/>
          <w:sz w:val="28"/>
          <w:szCs w:val="28"/>
          <w:lang w:val="uk-UA"/>
        </w:rPr>
        <w:t>згідно</w:t>
      </w:r>
      <w:r w:rsidR="000064DB" w:rsidRPr="00F10DEB">
        <w:rPr>
          <w:rFonts w:ascii="Times New Roman" w:hAnsi="Times New Roman" w:cs="Times New Roman"/>
          <w:sz w:val="28"/>
          <w:szCs w:val="28"/>
          <w:lang w:val="uk-UA"/>
        </w:rPr>
        <w:t xml:space="preserve"> державн</w:t>
      </w:r>
      <w:r w:rsidR="00F10DEB" w:rsidRPr="00F10DEB">
        <w:rPr>
          <w:rFonts w:ascii="Times New Roman" w:hAnsi="Times New Roman" w:cs="Times New Roman"/>
          <w:sz w:val="28"/>
          <w:szCs w:val="28"/>
          <w:lang w:val="uk-UA"/>
        </w:rPr>
        <w:t>ої</w:t>
      </w:r>
      <w:r w:rsidR="000064DB" w:rsidRPr="00F10DEB">
        <w:rPr>
          <w:rFonts w:ascii="Times New Roman" w:hAnsi="Times New Roman" w:cs="Times New Roman"/>
          <w:sz w:val="28"/>
          <w:szCs w:val="28"/>
          <w:lang w:val="uk-UA"/>
        </w:rPr>
        <w:t xml:space="preserve"> </w:t>
      </w:r>
      <w:r w:rsidR="00F10DEB" w:rsidRPr="00F10DEB">
        <w:rPr>
          <w:rFonts w:ascii="Times New Roman" w:hAnsi="Times New Roman" w:cs="Times New Roman"/>
          <w:sz w:val="28"/>
          <w:szCs w:val="28"/>
          <w:lang w:val="uk-UA"/>
        </w:rPr>
        <w:t>п</w:t>
      </w:r>
      <w:r w:rsidR="000064DB" w:rsidRPr="00F10DEB">
        <w:rPr>
          <w:rFonts w:ascii="Times New Roman" w:hAnsi="Times New Roman" w:cs="Times New Roman"/>
          <w:sz w:val="28"/>
          <w:szCs w:val="28"/>
          <w:lang w:val="uk-UA"/>
        </w:rPr>
        <w:t>рограм</w:t>
      </w:r>
      <w:r w:rsidR="00F10DEB" w:rsidRPr="00F10DEB">
        <w:rPr>
          <w:rFonts w:ascii="Times New Roman" w:hAnsi="Times New Roman" w:cs="Times New Roman"/>
          <w:sz w:val="28"/>
          <w:szCs w:val="28"/>
          <w:lang w:val="uk-UA"/>
        </w:rPr>
        <w:t>и</w:t>
      </w:r>
      <w:r w:rsidR="007D05D4" w:rsidRPr="00F10DEB">
        <w:rPr>
          <w:rFonts w:ascii="Times New Roman" w:hAnsi="Times New Roman" w:cs="Times New Roman"/>
          <w:sz w:val="28"/>
          <w:szCs w:val="28"/>
          <w:lang w:val="uk-UA"/>
        </w:rPr>
        <w:t xml:space="preserve"> підтримки </w:t>
      </w:r>
      <w:proofErr w:type="spellStart"/>
      <w:r w:rsidR="007D05D4" w:rsidRPr="00F10DEB">
        <w:rPr>
          <w:rFonts w:ascii="Times New Roman" w:hAnsi="Times New Roman" w:cs="Times New Roman"/>
          <w:sz w:val="28"/>
          <w:szCs w:val="28"/>
          <w:lang w:val="uk-UA"/>
        </w:rPr>
        <w:t>енергомодернізації</w:t>
      </w:r>
      <w:proofErr w:type="spellEnd"/>
      <w:r w:rsidR="007D05D4" w:rsidRPr="00F10DEB">
        <w:rPr>
          <w:rFonts w:ascii="Times New Roman" w:hAnsi="Times New Roman" w:cs="Times New Roman"/>
          <w:sz w:val="28"/>
          <w:szCs w:val="28"/>
          <w:lang w:val="uk-UA"/>
        </w:rPr>
        <w:t xml:space="preserve"> багатоквартирних будинків</w:t>
      </w:r>
      <w:r w:rsidR="000064DB" w:rsidRPr="00F10DEB">
        <w:rPr>
          <w:rFonts w:ascii="Times New Roman" w:hAnsi="Times New Roman" w:cs="Times New Roman"/>
          <w:sz w:val="28"/>
          <w:szCs w:val="28"/>
          <w:lang w:val="uk-UA"/>
        </w:rPr>
        <w:t xml:space="preserve"> «</w:t>
      </w:r>
      <w:proofErr w:type="spellStart"/>
      <w:r w:rsidR="000064DB" w:rsidRPr="00F10DEB">
        <w:rPr>
          <w:rFonts w:ascii="Times New Roman" w:hAnsi="Times New Roman" w:cs="Times New Roman"/>
          <w:sz w:val="28"/>
          <w:szCs w:val="28"/>
          <w:lang w:val="uk-UA"/>
        </w:rPr>
        <w:t>Енергодім</w:t>
      </w:r>
      <w:proofErr w:type="spellEnd"/>
      <w:r w:rsidR="000064DB" w:rsidRPr="00F10DEB">
        <w:rPr>
          <w:rFonts w:ascii="Times New Roman" w:hAnsi="Times New Roman" w:cs="Times New Roman"/>
          <w:sz w:val="28"/>
          <w:szCs w:val="28"/>
          <w:lang w:val="uk-UA"/>
        </w:rPr>
        <w:t>»</w:t>
      </w:r>
      <w:r w:rsidR="00AE28C2" w:rsidRPr="00F10DEB">
        <w:rPr>
          <w:rFonts w:ascii="Times New Roman" w:hAnsi="Times New Roman" w:cs="Times New Roman"/>
          <w:sz w:val="28"/>
          <w:szCs w:val="28"/>
          <w:lang w:val="uk-UA"/>
        </w:rPr>
        <w:t xml:space="preserve"> (</w:t>
      </w:r>
      <w:r w:rsidR="00AE28C2" w:rsidRPr="00A45AE9">
        <w:rPr>
          <w:rFonts w:ascii="Times New Roman" w:hAnsi="Times New Roman" w:cs="Times New Roman"/>
          <w:sz w:val="28"/>
          <w:szCs w:val="28"/>
          <w:lang w:val="uk-UA"/>
        </w:rPr>
        <w:t xml:space="preserve">Додаток 5 </w:t>
      </w:r>
      <w:r w:rsidR="00AE28C2" w:rsidRPr="00B052F1">
        <w:rPr>
          <w:rFonts w:ascii="Times New Roman" w:hAnsi="Times New Roman" w:cs="Times New Roman"/>
          <w:sz w:val="28"/>
          <w:szCs w:val="28"/>
          <w:lang w:val="uk-UA"/>
        </w:rPr>
        <w:t>до Програми)</w:t>
      </w:r>
      <w:r w:rsidR="00E97A84" w:rsidRPr="00B052F1">
        <w:rPr>
          <w:rFonts w:ascii="Times New Roman" w:hAnsi="Times New Roman" w:cs="Times New Roman"/>
          <w:sz w:val="28"/>
          <w:szCs w:val="28"/>
          <w:lang w:val="uk-UA"/>
        </w:rPr>
        <w:t>.</w:t>
      </w:r>
      <w:r w:rsidR="0055139D">
        <w:rPr>
          <w:rFonts w:ascii="Times New Roman" w:hAnsi="Times New Roman" w:cs="Times New Roman"/>
          <w:sz w:val="28"/>
          <w:szCs w:val="28"/>
          <w:lang w:val="uk-UA"/>
        </w:rPr>
        <w:t xml:space="preserve"> </w:t>
      </w:r>
    </w:p>
    <w:p w:rsidR="0055139D" w:rsidRPr="00A45AE9" w:rsidRDefault="00F10DEB" w:rsidP="006A7CA4">
      <w:pPr>
        <w:spacing w:after="0" w:line="240" w:lineRule="auto"/>
        <w:ind w:firstLine="709"/>
        <w:jc w:val="both"/>
        <w:rPr>
          <w:rFonts w:ascii="Times New Roman" w:hAnsi="Times New Roman" w:cs="Times New Roman"/>
          <w:sz w:val="28"/>
          <w:szCs w:val="28"/>
          <w:lang w:val="uk-UA"/>
        </w:rPr>
      </w:pPr>
      <w:r w:rsidRPr="00F10DEB">
        <w:rPr>
          <w:rFonts w:ascii="Times New Roman" w:hAnsi="Times New Roman" w:cs="Times New Roman"/>
          <w:sz w:val="28"/>
          <w:szCs w:val="28"/>
          <w:lang w:val="uk-UA"/>
        </w:rPr>
        <w:t>Відповідно до</w:t>
      </w:r>
      <w:r w:rsidR="0055139D" w:rsidRPr="00F10DEB">
        <w:rPr>
          <w:rFonts w:ascii="Times New Roman" w:hAnsi="Times New Roman" w:cs="Times New Roman"/>
          <w:sz w:val="28"/>
          <w:szCs w:val="28"/>
          <w:lang w:val="uk-UA"/>
        </w:rPr>
        <w:t xml:space="preserve"> державної </w:t>
      </w:r>
      <w:r w:rsidRPr="00F10DEB">
        <w:rPr>
          <w:rFonts w:ascii="Times New Roman" w:hAnsi="Times New Roman" w:cs="Times New Roman"/>
          <w:sz w:val="28"/>
          <w:szCs w:val="28"/>
          <w:lang w:val="uk-UA"/>
        </w:rPr>
        <w:t>п</w:t>
      </w:r>
      <w:r w:rsidR="0055139D" w:rsidRPr="00F10DEB">
        <w:rPr>
          <w:rFonts w:ascii="Times New Roman" w:hAnsi="Times New Roman" w:cs="Times New Roman"/>
          <w:sz w:val="28"/>
          <w:szCs w:val="28"/>
          <w:lang w:val="uk-UA"/>
        </w:rPr>
        <w:t xml:space="preserve">рограми підтримки </w:t>
      </w:r>
      <w:proofErr w:type="spellStart"/>
      <w:r w:rsidR="0055139D" w:rsidRPr="00F10DEB">
        <w:rPr>
          <w:rFonts w:ascii="Times New Roman" w:hAnsi="Times New Roman" w:cs="Times New Roman"/>
          <w:sz w:val="28"/>
          <w:szCs w:val="28"/>
          <w:lang w:val="uk-UA"/>
        </w:rPr>
        <w:t>енергомодернізації</w:t>
      </w:r>
      <w:proofErr w:type="spellEnd"/>
      <w:r w:rsidR="0055139D" w:rsidRPr="00F10DEB">
        <w:rPr>
          <w:rFonts w:ascii="Times New Roman" w:hAnsi="Times New Roman" w:cs="Times New Roman"/>
          <w:sz w:val="28"/>
          <w:szCs w:val="28"/>
          <w:lang w:val="uk-UA"/>
        </w:rPr>
        <w:t xml:space="preserve"> багатоквартирних будинків «</w:t>
      </w:r>
      <w:proofErr w:type="spellStart"/>
      <w:r w:rsidR="0055139D" w:rsidRPr="00F10DEB">
        <w:rPr>
          <w:rFonts w:ascii="Times New Roman" w:hAnsi="Times New Roman" w:cs="Times New Roman"/>
          <w:sz w:val="28"/>
          <w:szCs w:val="28"/>
          <w:lang w:val="uk-UA"/>
        </w:rPr>
        <w:t>Енергодім</w:t>
      </w:r>
      <w:proofErr w:type="spellEnd"/>
      <w:r w:rsidR="0055139D" w:rsidRPr="00F10DEB">
        <w:rPr>
          <w:rFonts w:ascii="Times New Roman" w:hAnsi="Times New Roman" w:cs="Times New Roman"/>
          <w:sz w:val="28"/>
          <w:szCs w:val="28"/>
          <w:lang w:val="uk-UA"/>
        </w:rPr>
        <w:t>»</w:t>
      </w:r>
      <w:r w:rsidRPr="00F10DEB">
        <w:rPr>
          <w:rFonts w:ascii="Times New Roman" w:hAnsi="Times New Roman" w:cs="Times New Roman"/>
          <w:sz w:val="28"/>
          <w:szCs w:val="28"/>
          <w:lang w:val="uk-UA"/>
        </w:rPr>
        <w:t>, банки-</w:t>
      </w:r>
      <w:r w:rsidR="000064DB" w:rsidRPr="00F10DEB">
        <w:rPr>
          <w:rFonts w:ascii="Times New Roman" w:hAnsi="Times New Roman" w:cs="Times New Roman"/>
          <w:sz w:val="28"/>
          <w:szCs w:val="28"/>
          <w:lang w:val="uk-UA"/>
        </w:rPr>
        <w:t xml:space="preserve">партнери відіграють роль «єдиного вікна» для ОСББ. Це означає, що </w:t>
      </w:r>
      <w:r w:rsidRPr="00F10DEB">
        <w:rPr>
          <w:rFonts w:ascii="Times New Roman" w:hAnsi="Times New Roman" w:cs="Times New Roman"/>
          <w:sz w:val="28"/>
          <w:szCs w:val="28"/>
          <w:lang w:val="uk-UA"/>
        </w:rPr>
        <w:t xml:space="preserve">проектні </w:t>
      </w:r>
      <w:r w:rsidR="000064DB" w:rsidRPr="00F10DEB">
        <w:rPr>
          <w:rFonts w:ascii="Times New Roman" w:hAnsi="Times New Roman" w:cs="Times New Roman"/>
          <w:sz w:val="28"/>
          <w:szCs w:val="28"/>
          <w:lang w:val="uk-UA"/>
        </w:rPr>
        <w:t>заявки</w:t>
      </w:r>
      <w:r w:rsidRPr="00F10DEB">
        <w:rPr>
          <w:rFonts w:ascii="Times New Roman" w:hAnsi="Times New Roman" w:cs="Times New Roman"/>
          <w:sz w:val="28"/>
          <w:szCs w:val="28"/>
          <w:lang w:val="uk-UA"/>
        </w:rPr>
        <w:t>,</w:t>
      </w:r>
      <w:r w:rsidR="000064DB" w:rsidRPr="00F10DEB">
        <w:rPr>
          <w:rFonts w:ascii="Times New Roman" w:hAnsi="Times New Roman" w:cs="Times New Roman"/>
          <w:sz w:val="28"/>
          <w:szCs w:val="28"/>
          <w:lang w:val="uk-UA"/>
        </w:rPr>
        <w:t xml:space="preserve"> супровідні документи</w:t>
      </w:r>
      <w:r w:rsidRPr="00F10DEB">
        <w:rPr>
          <w:rFonts w:ascii="Times New Roman" w:hAnsi="Times New Roman" w:cs="Times New Roman"/>
          <w:sz w:val="28"/>
          <w:szCs w:val="28"/>
          <w:lang w:val="uk-UA"/>
        </w:rPr>
        <w:t>,</w:t>
      </w:r>
      <w:r w:rsidR="000064DB" w:rsidRPr="00F10DEB">
        <w:rPr>
          <w:rFonts w:ascii="Times New Roman" w:hAnsi="Times New Roman" w:cs="Times New Roman"/>
          <w:sz w:val="28"/>
          <w:szCs w:val="28"/>
          <w:lang w:val="uk-UA"/>
        </w:rPr>
        <w:t xml:space="preserve"> ОСББ</w:t>
      </w:r>
      <w:r w:rsidR="005A2CF9" w:rsidRPr="00F10DEB">
        <w:rPr>
          <w:rFonts w:ascii="Times New Roman" w:hAnsi="Times New Roman" w:cs="Times New Roman"/>
          <w:sz w:val="28"/>
          <w:szCs w:val="28"/>
          <w:lang w:val="uk-UA"/>
        </w:rPr>
        <w:t xml:space="preserve"> подає через відділення обраного банку-партнера</w:t>
      </w:r>
      <w:r w:rsidR="005A2CF9" w:rsidRPr="005A2CF9">
        <w:rPr>
          <w:rFonts w:ascii="Times New Roman" w:hAnsi="Times New Roman" w:cs="Times New Roman"/>
          <w:sz w:val="28"/>
          <w:szCs w:val="28"/>
          <w:highlight w:val="darkGray"/>
          <w:lang w:val="uk-UA"/>
        </w:rPr>
        <w:t>.</w:t>
      </w:r>
      <w:r w:rsidR="007D05D4">
        <w:rPr>
          <w:rFonts w:ascii="Times New Roman" w:hAnsi="Times New Roman" w:cs="Times New Roman"/>
          <w:sz w:val="28"/>
          <w:szCs w:val="28"/>
          <w:lang w:val="uk-UA"/>
        </w:rPr>
        <w:t xml:space="preserve"> </w:t>
      </w:r>
    </w:p>
    <w:p w:rsidR="00E97A84" w:rsidRPr="00A45AE9" w:rsidRDefault="00E97A84" w:rsidP="006A7CA4">
      <w:pPr>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Відшкодування частини </w:t>
      </w:r>
      <w:r w:rsidR="00F10DEB">
        <w:rPr>
          <w:rFonts w:ascii="Times New Roman" w:hAnsi="Times New Roman" w:cs="Times New Roman"/>
          <w:sz w:val="28"/>
          <w:szCs w:val="28"/>
          <w:lang w:val="uk-UA"/>
        </w:rPr>
        <w:t>суми кредиту, залучених у кредитно-фінансових установах або</w:t>
      </w:r>
      <w:r w:rsidR="00F10DEB" w:rsidRPr="00A45AE9">
        <w:rPr>
          <w:rFonts w:ascii="Times New Roman" w:hAnsi="Times New Roman" w:cs="Times New Roman"/>
          <w:sz w:val="28"/>
          <w:szCs w:val="28"/>
          <w:lang w:val="uk-UA"/>
        </w:rPr>
        <w:t xml:space="preserve"> </w:t>
      </w:r>
      <w:r w:rsidR="00F10DEB">
        <w:rPr>
          <w:rFonts w:ascii="Times New Roman" w:hAnsi="Times New Roman" w:cs="Times New Roman"/>
          <w:sz w:val="28"/>
          <w:szCs w:val="28"/>
          <w:lang w:val="uk-UA"/>
        </w:rPr>
        <w:t xml:space="preserve">часткового відшкодування суми </w:t>
      </w:r>
      <w:r w:rsidR="00F10DEB" w:rsidRPr="008569EB">
        <w:rPr>
          <w:rFonts w:ascii="Times New Roman" w:hAnsi="Times New Roman" w:cs="Times New Roman"/>
          <w:sz w:val="28"/>
          <w:szCs w:val="28"/>
          <w:lang w:val="uk-UA"/>
        </w:rPr>
        <w:t xml:space="preserve">фактично понесених витрат на </w:t>
      </w:r>
      <w:r w:rsidR="00F10DEB">
        <w:rPr>
          <w:rFonts w:ascii="Times New Roman" w:hAnsi="Times New Roman" w:cs="Times New Roman"/>
          <w:sz w:val="28"/>
          <w:szCs w:val="28"/>
          <w:lang w:val="uk-UA"/>
        </w:rPr>
        <w:t>впровадження</w:t>
      </w:r>
      <w:r w:rsidR="00F10DEB" w:rsidRPr="008569EB">
        <w:rPr>
          <w:rFonts w:ascii="Times New Roman" w:hAnsi="Times New Roman" w:cs="Times New Roman"/>
          <w:sz w:val="28"/>
          <w:szCs w:val="28"/>
          <w:lang w:val="uk-UA"/>
        </w:rPr>
        <w:t xml:space="preserve"> </w:t>
      </w:r>
      <w:r w:rsidR="00F10DEB">
        <w:rPr>
          <w:rFonts w:ascii="Times New Roman" w:hAnsi="Times New Roman" w:cs="Times New Roman"/>
          <w:sz w:val="28"/>
          <w:szCs w:val="28"/>
          <w:lang w:val="uk-UA"/>
        </w:rPr>
        <w:t xml:space="preserve">енергозберігаючих </w:t>
      </w:r>
      <w:r w:rsidR="00F10DEB" w:rsidRPr="008569EB">
        <w:rPr>
          <w:rFonts w:ascii="Times New Roman" w:hAnsi="Times New Roman" w:cs="Times New Roman"/>
          <w:sz w:val="28"/>
          <w:szCs w:val="28"/>
          <w:lang w:val="uk-UA"/>
        </w:rPr>
        <w:t>заходів</w:t>
      </w:r>
      <w:r w:rsidRPr="00A45AE9">
        <w:rPr>
          <w:rFonts w:ascii="Times New Roman" w:hAnsi="Times New Roman" w:cs="Times New Roman"/>
          <w:sz w:val="28"/>
          <w:szCs w:val="28"/>
          <w:lang w:val="uk-UA"/>
        </w:rPr>
        <w:t>, передбачених Програмою, відбу</w:t>
      </w:r>
      <w:r w:rsidR="009F4866" w:rsidRPr="00A45AE9">
        <w:rPr>
          <w:rFonts w:ascii="Times New Roman" w:hAnsi="Times New Roman" w:cs="Times New Roman"/>
          <w:sz w:val="28"/>
          <w:szCs w:val="28"/>
          <w:lang w:val="uk-UA"/>
        </w:rPr>
        <w:t>вається на підставі формування к</w:t>
      </w:r>
      <w:r w:rsidRPr="00A45AE9">
        <w:rPr>
          <w:rFonts w:ascii="Times New Roman" w:hAnsi="Times New Roman" w:cs="Times New Roman"/>
          <w:sz w:val="28"/>
          <w:szCs w:val="28"/>
          <w:lang w:val="uk-UA"/>
        </w:rPr>
        <w:t xml:space="preserve">редитно-фінансовою установою пакету документів (додаток </w:t>
      </w:r>
      <w:r w:rsidR="009C5035" w:rsidRPr="00A45AE9">
        <w:rPr>
          <w:rFonts w:ascii="Times New Roman" w:hAnsi="Times New Roman" w:cs="Times New Roman"/>
          <w:sz w:val="28"/>
          <w:szCs w:val="28"/>
          <w:lang w:val="uk-UA"/>
        </w:rPr>
        <w:t>3</w:t>
      </w:r>
      <w:r w:rsidRPr="00A45AE9">
        <w:rPr>
          <w:rFonts w:ascii="Times New Roman" w:hAnsi="Times New Roman" w:cs="Times New Roman"/>
          <w:sz w:val="28"/>
          <w:szCs w:val="28"/>
          <w:lang w:val="uk-UA"/>
        </w:rPr>
        <w:t xml:space="preserve"> до Програми) та зведеного реєстру (додаток </w:t>
      </w:r>
      <w:r w:rsidR="00E71A98" w:rsidRPr="00A45AE9">
        <w:rPr>
          <w:rFonts w:ascii="Times New Roman" w:hAnsi="Times New Roman" w:cs="Times New Roman"/>
          <w:sz w:val="28"/>
          <w:szCs w:val="28"/>
          <w:lang w:val="uk-UA"/>
        </w:rPr>
        <w:t>2</w:t>
      </w:r>
      <w:r w:rsidRPr="00A45AE9">
        <w:rPr>
          <w:rFonts w:ascii="Times New Roman" w:hAnsi="Times New Roman" w:cs="Times New Roman"/>
          <w:sz w:val="28"/>
          <w:szCs w:val="28"/>
          <w:lang w:val="uk-UA"/>
        </w:rPr>
        <w:t xml:space="preserve"> до </w:t>
      </w:r>
      <w:r w:rsidR="00E67611" w:rsidRPr="00A45AE9">
        <w:rPr>
          <w:rFonts w:ascii="Times New Roman" w:hAnsi="Times New Roman" w:cs="Times New Roman"/>
          <w:sz w:val="28"/>
          <w:szCs w:val="28"/>
          <w:lang w:val="uk-UA"/>
        </w:rPr>
        <w:t>Договору про взаємодію</w:t>
      </w:r>
      <w:r w:rsidRPr="00A45AE9">
        <w:rPr>
          <w:rFonts w:ascii="Times New Roman" w:hAnsi="Times New Roman" w:cs="Times New Roman"/>
          <w:sz w:val="28"/>
          <w:szCs w:val="28"/>
          <w:lang w:val="uk-UA"/>
        </w:rPr>
        <w:t>).</w:t>
      </w:r>
    </w:p>
    <w:p w:rsidR="00E97A84" w:rsidRPr="00A45AE9" w:rsidRDefault="00E97A84" w:rsidP="006A7CA4">
      <w:pPr>
        <w:spacing w:after="0" w:line="240" w:lineRule="auto"/>
        <w:ind w:firstLine="709"/>
        <w:jc w:val="both"/>
        <w:rPr>
          <w:rFonts w:ascii="Times New Roman" w:hAnsi="Times New Roman" w:cs="Times New Roman"/>
          <w:sz w:val="28"/>
          <w:szCs w:val="28"/>
          <w:lang w:val="uk-UA"/>
        </w:rPr>
      </w:pPr>
      <w:r w:rsidRPr="00F10DEB">
        <w:rPr>
          <w:rFonts w:ascii="Times New Roman" w:hAnsi="Times New Roman" w:cs="Times New Roman"/>
          <w:sz w:val="28"/>
          <w:szCs w:val="28"/>
          <w:lang w:val="uk-UA"/>
        </w:rPr>
        <w:t xml:space="preserve">Після </w:t>
      </w:r>
      <w:r w:rsidR="00F10DEB" w:rsidRPr="00F10DEB">
        <w:rPr>
          <w:rFonts w:ascii="Times New Roman" w:hAnsi="Times New Roman" w:cs="Times New Roman"/>
          <w:sz w:val="28"/>
          <w:szCs w:val="28"/>
          <w:lang w:val="uk-UA"/>
        </w:rPr>
        <w:t>виплати основної частини</w:t>
      </w:r>
      <w:r w:rsidRPr="00F10DEB">
        <w:rPr>
          <w:rFonts w:ascii="Times New Roman" w:hAnsi="Times New Roman" w:cs="Times New Roman"/>
          <w:sz w:val="28"/>
          <w:szCs w:val="28"/>
          <w:lang w:val="uk-UA"/>
        </w:rPr>
        <w:t xml:space="preserve"> </w:t>
      </w:r>
      <w:r w:rsidR="00F10DEB" w:rsidRPr="00F10DEB">
        <w:rPr>
          <w:rFonts w:ascii="Times New Roman" w:hAnsi="Times New Roman" w:cs="Times New Roman"/>
          <w:sz w:val="28"/>
          <w:szCs w:val="28"/>
          <w:lang w:val="uk-UA"/>
        </w:rPr>
        <w:t>гранту</w:t>
      </w:r>
      <w:r w:rsidR="0017199B" w:rsidRPr="00F10DEB">
        <w:rPr>
          <w:rFonts w:ascii="Times New Roman" w:hAnsi="Times New Roman" w:cs="Times New Roman"/>
          <w:sz w:val="28"/>
          <w:szCs w:val="28"/>
          <w:lang w:val="uk-UA"/>
        </w:rPr>
        <w:t xml:space="preserve"> Фонд</w:t>
      </w:r>
      <w:r w:rsidR="00F10DEB" w:rsidRPr="00F10DEB">
        <w:rPr>
          <w:rFonts w:ascii="Times New Roman" w:hAnsi="Times New Roman" w:cs="Times New Roman"/>
          <w:sz w:val="28"/>
          <w:szCs w:val="28"/>
          <w:lang w:val="uk-UA"/>
        </w:rPr>
        <w:t>ом</w:t>
      </w:r>
      <w:r w:rsidR="0017199B" w:rsidRPr="00F10DEB">
        <w:rPr>
          <w:rFonts w:ascii="Times New Roman" w:hAnsi="Times New Roman" w:cs="Times New Roman"/>
          <w:sz w:val="28"/>
          <w:szCs w:val="28"/>
          <w:lang w:val="uk-UA"/>
        </w:rPr>
        <w:t xml:space="preserve"> енергоефективності</w:t>
      </w:r>
      <w:r w:rsidR="009F4866" w:rsidRPr="00F10DEB">
        <w:rPr>
          <w:rFonts w:ascii="Times New Roman" w:hAnsi="Times New Roman" w:cs="Times New Roman"/>
          <w:sz w:val="28"/>
          <w:szCs w:val="28"/>
          <w:lang w:val="uk-UA"/>
        </w:rPr>
        <w:t>, к</w:t>
      </w:r>
      <w:r w:rsidRPr="00F10DEB">
        <w:rPr>
          <w:rFonts w:ascii="Times New Roman" w:hAnsi="Times New Roman" w:cs="Times New Roman"/>
          <w:sz w:val="28"/>
          <w:szCs w:val="28"/>
          <w:lang w:val="uk-UA"/>
        </w:rPr>
        <w:t xml:space="preserve">редитно-фінансові установи подають </w:t>
      </w:r>
      <w:r w:rsidR="0094425A" w:rsidRPr="00F10DEB">
        <w:rPr>
          <w:rFonts w:ascii="Times New Roman" w:hAnsi="Times New Roman" w:cs="Times New Roman"/>
          <w:sz w:val="28"/>
          <w:szCs w:val="28"/>
          <w:lang w:val="uk-UA"/>
        </w:rPr>
        <w:t>відділу інвестиційної</w:t>
      </w:r>
      <w:r w:rsidR="00F10DEB" w:rsidRPr="00F10DEB">
        <w:rPr>
          <w:rFonts w:ascii="Times New Roman" w:hAnsi="Times New Roman" w:cs="Times New Roman"/>
          <w:sz w:val="28"/>
          <w:szCs w:val="28"/>
          <w:lang w:val="uk-UA"/>
        </w:rPr>
        <w:t xml:space="preserve"> політики та енергозбереження</w:t>
      </w:r>
      <w:r w:rsidR="001F5D94" w:rsidRPr="00F10DEB">
        <w:rPr>
          <w:rFonts w:ascii="Times New Roman" w:hAnsi="Times New Roman" w:cs="Times New Roman"/>
          <w:sz w:val="28"/>
          <w:szCs w:val="28"/>
          <w:lang w:val="uk-UA"/>
        </w:rPr>
        <w:t xml:space="preserve"> міської ради</w:t>
      </w:r>
      <w:r w:rsidRPr="00F10DEB">
        <w:rPr>
          <w:rFonts w:ascii="Times New Roman" w:hAnsi="Times New Roman" w:cs="Times New Roman"/>
          <w:sz w:val="28"/>
          <w:szCs w:val="28"/>
          <w:lang w:val="uk-UA"/>
        </w:rPr>
        <w:t xml:space="preserve"> сформований реєстр</w:t>
      </w:r>
      <w:r w:rsidR="001F27E6">
        <w:rPr>
          <w:rFonts w:ascii="Times New Roman" w:hAnsi="Times New Roman" w:cs="Times New Roman"/>
          <w:sz w:val="28"/>
          <w:szCs w:val="28"/>
          <w:lang w:val="uk-UA"/>
        </w:rPr>
        <w:t xml:space="preserve"> заявників</w:t>
      </w:r>
      <w:r w:rsidRPr="00F10DEB">
        <w:rPr>
          <w:rFonts w:ascii="Times New Roman" w:hAnsi="Times New Roman" w:cs="Times New Roman"/>
          <w:sz w:val="28"/>
          <w:szCs w:val="28"/>
          <w:lang w:val="uk-UA"/>
        </w:rPr>
        <w:t xml:space="preserve"> (додаток </w:t>
      </w:r>
      <w:r w:rsidR="00E71A98" w:rsidRPr="00F10DEB">
        <w:rPr>
          <w:rFonts w:ascii="Times New Roman" w:hAnsi="Times New Roman" w:cs="Times New Roman"/>
          <w:sz w:val="28"/>
          <w:szCs w:val="28"/>
          <w:lang w:val="uk-UA"/>
        </w:rPr>
        <w:t>1</w:t>
      </w:r>
      <w:r w:rsidRPr="00F10DEB">
        <w:rPr>
          <w:rFonts w:ascii="Times New Roman" w:hAnsi="Times New Roman" w:cs="Times New Roman"/>
          <w:sz w:val="28"/>
          <w:szCs w:val="28"/>
          <w:lang w:val="uk-UA"/>
        </w:rPr>
        <w:t xml:space="preserve"> до </w:t>
      </w:r>
      <w:r w:rsidR="00E71A98" w:rsidRPr="00F10DEB">
        <w:rPr>
          <w:rFonts w:ascii="Times New Roman" w:hAnsi="Times New Roman" w:cs="Times New Roman"/>
          <w:sz w:val="28"/>
          <w:szCs w:val="28"/>
          <w:lang w:val="uk-UA"/>
        </w:rPr>
        <w:t>Договору про взаємодію</w:t>
      </w:r>
      <w:r w:rsidR="0017199B" w:rsidRPr="00F10DEB">
        <w:rPr>
          <w:rFonts w:ascii="Times New Roman" w:hAnsi="Times New Roman" w:cs="Times New Roman"/>
          <w:sz w:val="28"/>
          <w:szCs w:val="28"/>
          <w:lang w:val="uk-UA"/>
        </w:rPr>
        <w:t>)</w:t>
      </w:r>
      <w:r w:rsidRPr="00F10DEB">
        <w:rPr>
          <w:rFonts w:ascii="Times New Roman" w:hAnsi="Times New Roman" w:cs="Times New Roman"/>
          <w:sz w:val="28"/>
          <w:szCs w:val="28"/>
          <w:lang w:val="uk-UA"/>
        </w:rPr>
        <w:t xml:space="preserve"> та заяву </w:t>
      </w:r>
      <w:r w:rsidR="00050DD9" w:rsidRPr="00F10DEB">
        <w:rPr>
          <w:rFonts w:ascii="Times New Roman" w:hAnsi="Times New Roman" w:cs="Times New Roman"/>
          <w:sz w:val="28"/>
          <w:szCs w:val="28"/>
          <w:lang w:val="uk-UA"/>
        </w:rPr>
        <w:t>ОСББ</w:t>
      </w:r>
      <w:r w:rsidRPr="00F10DEB">
        <w:rPr>
          <w:rFonts w:ascii="Times New Roman" w:hAnsi="Times New Roman" w:cs="Times New Roman"/>
          <w:sz w:val="28"/>
          <w:szCs w:val="28"/>
          <w:lang w:val="uk-UA"/>
        </w:rPr>
        <w:t xml:space="preserve"> щодо участі у</w:t>
      </w:r>
      <w:r w:rsidR="0017199B" w:rsidRPr="00F10DEB">
        <w:rPr>
          <w:rFonts w:ascii="Times New Roman" w:hAnsi="Times New Roman" w:cs="Times New Roman"/>
          <w:sz w:val="28"/>
          <w:szCs w:val="28"/>
          <w:lang w:val="uk-UA"/>
        </w:rPr>
        <w:t xml:space="preserve"> </w:t>
      </w:r>
      <w:r w:rsidRPr="00F10DEB">
        <w:rPr>
          <w:rFonts w:ascii="Times New Roman" w:hAnsi="Times New Roman" w:cs="Times New Roman"/>
          <w:sz w:val="28"/>
          <w:szCs w:val="28"/>
          <w:lang w:val="uk-UA"/>
        </w:rPr>
        <w:t xml:space="preserve">Програмі (додаток </w:t>
      </w:r>
      <w:r w:rsidR="00AE4DB8" w:rsidRPr="00F10DEB">
        <w:rPr>
          <w:rFonts w:ascii="Times New Roman" w:hAnsi="Times New Roman" w:cs="Times New Roman"/>
          <w:sz w:val="28"/>
          <w:szCs w:val="28"/>
          <w:lang w:val="uk-UA"/>
        </w:rPr>
        <w:t>4</w:t>
      </w:r>
      <w:r w:rsidRPr="00F10DEB">
        <w:rPr>
          <w:rFonts w:ascii="Times New Roman" w:hAnsi="Times New Roman" w:cs="Times New Roman"/>
          <w:sz w:val="28"/>
          <w:szCs w:val="28"/>
          <w:lang w:val="uk-UA"/>
        </w:rPr>
        <w:t xml:space="preserve"> до Програми).</w:t>
      </w:r>
    </w:p>
    <w:p w:rsidR="00E97A84" w:rsidRPr="00A45AE9" w:rsidRDefault="003F6AAB" w:rsidP="006A7CA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розгляду поданих реєстрів </w:t>
      </w:r>
      <w:r w:rsidR="003D6E47">
        <w:rPr>
          <w:rFonts w:ascii="Times New Roman" w:hAnsi="Times New Roman" w:cs="Times New Roman"/>
          <w:sz w:val="28"/>
          <w:szCs w:val="28"/>
          <w:lang w:val="uk-UA"/>
        </w:rPr>
        <w:t>заявників</w:t>
      </w:r>
      <w:r>
        <w:rPr>
          <w:rFonts w:ascii="Times New Roman" w:hAnsi="Times New Roman" w:cs="Times New Roman"/>
          <w:sz w:val="28"/>
          <w:szCs w:val="28"/>
          <w:lang w:val="uk-UA"/>
        </w:rPr>
        <w:t xml:space="preserve"> </w:t>
      </w:r>
      <w:r w:rsidR="001F27E6">
        <w:rPr>
          <w:rFonts w:ascii="Times New Roman" w:hAnsi="Times New Roman" w:cs="Times New Roman"/>
          <w:sz w:val="28"/>
          <w:szCs w:val="28"/>
          <w:lang w:val="uk-UA"/>
        </w:rPr>
        <w:t>відділ</w:t>
      </w:r>
      <w:r>
        <w:rPr>
          <w:rFonts w:ascii="Times New Roman" w:hAnsi="Times New Roman" w:cs="Times New Roman"/>
          <w:sz w:val="28"/>
          <w:szCs w:val="28"/>
          <w:lang w:val="uk-UA"/>
        </w:rPr>
        <w:t xml:space="preserve"> </w:t>
      </w:r>
      <w:r w:rsidRPr="00F10DEB">
        <w:rPr>
          <w:rFonts w:ascii="Times New Roman" w:hAnsi="Times New Roman" w:cs="Times New Roman"/>
          <w:sz w:val="28"/>
          <w:szCs w:val="28"/>
          <w:lang w:val="uk-UA"/>
        </w:rPr>
        <w:t>інвестиційної політики та енергозбереження міської ради</w:t>
      </w:r>
      <w:r>
        <w:rPr>
          <w:rFonts w:ascii="Times New Roman" w:hAnsi="Times New Roman" w:cs="Times New Roman"/>
          <w:sz w:val="28"/>
          <w:szCs w:val="28"/>
          <w:lang w:val="uk-UA"/>
        </w:rPr>
        <w:t xml:space="preserve"> </w:t>
      </w:r>
      <w:r w:rsidR="00390AA2">
        <w:rPr>
          <w:rFonts w:ascii="Times New Roman" w:hAnsi="Times New Roman" w:cs="Times New Roman"/>
          <w:sz w:val="28"/>
          <w:szCs w:val="28"/>
          <w:lang w:val="uk-UA"/>
        </w:rPr>
        <w:t xml:space="preserve">формує додаткову угоду до договору про взаємодію та зведений реєстр </w:t>
      </w:r>
      <w:r w:rsidR="003D6E47">
        <w:rPr>
          <w:rFonts w:ascii="Times New Roman" w:hAnsi="Times New Roman" w:cs="Times New Roman"/>
          <w:sz w:val="28"/>
          <w:szCs w:val="28"/>
          <w:lang w:val="uk-UA"/>
        </w:rPr>
        <w:t>щодо перерахунку коштів на рахунки заявників</w:t>
      </w:r>
      <w:r w:rsidR="001F27E6">
        <w:rPr>
          <w:rFonts w:ascii="Times New Roman" w:hAnsi="Times New Roman" w:cs="Times New Roman"/>
          <w:sz w:val="28"/>
          <w:szCs w:val="28"/>
          <w:lang w:val="uk-UA"/>
        </w:rPr>
        <w:t>.</w:t>
      </w:r>
      <w:r w:rsidR="003D6E47">
        <w:rPr>
          <w:rFonts w:ascii="Times New Roman" w:hAnsi="Times New Roman" w:cs="Times New Roman"/>
          <w:sz w:val="28"/>
          <w:szCs w:val="28"/>
          <w:lang w:val="uk-UA"/>
        </w:rPr>
        <w:t xml:space="preserve"> які відкриті у відповідних кредитно-фінансових установах</w:t>
      </w:r>
      <w:r w:rsidR="00390AA2">
        <w:rPr>
          <w:rFonts w:ascii="Times New Roman" w:hAnsi="Times New Roman" w:cs="Times New Roman"/>
          <w:sz w:val="28"/>
          <w:szCs w:val="28"/>
          <w:lang w:val="uk-UA"/>
        </w:rPr>
        <w:t xml:space="preserve"> враховуючи наявність бюджетних призначень відповідно плану асигнувань</w:t>
      </w:r>
      <w:r w:rsidR="003D6E47">
        <w:rPr>
          <w:rFonts w:ascii="Times New Roman" w:hAnsi="Times New Roman" w:cs="Times New Roman"/>
          <w:sz w:val="28"/>
          <w:szCs w:val="28"/>
          <w:lang w:val="uk-UA"/>
        </w:rPr>
        <w:t>.</w:t>
      </w:r>
    </w:p>
    <w:p w:rsidR="00C905D3" w:rsidRPr="00A45AE9" w:rsidRDefault="00C905D3" w:rsidP="006A7CA4">
      <w:pPr>
        <w:spacing w:after="0" w:line="240" w:lineRule="auto"/>
        <w:ind w:firstLine="709"/>
        <w:jc w:val="both"/>
        <w:rPr>
          <w:rFonts w:ascii="Times New Roman" w:hAnsi="Times New Roman" w:cs="Times New Roman"/>
          <w:sz w:val="28"/>
          <w:szCs w:val="28"/>
          <w:lang w:val="uk-UA"/>
        </w:rPr>
      </w:pPr>
      <w:r w:rsidRPr="00A45AE9">
        <w:rPr>
          <w:rFonts w:ascii="Times New Roman" w:eastAsia="Calibri" w:hAnsi="Times New Roman" w:cs="Times New Roman"/>
          <w:sz w:val="28"/>
          <w:szCs w:val="28"/>
          <w:lang w:val="uk-UA"/>
        </w:rPr>
        <w:t xml:space="preserve">Кредитно-фінансові установи протягом трьох робочих днів перераховують кошти на розрахункові рахунки </w:t>
      </w:r>
      <w:r w:rsidR="00390AA2">
        <w:rPr>
          <w:rFonts w:ascii="Times New Roman" w:hAnsi="Times New Roman" w:cs="Times New Roman"/>
          <w:sz w:val="28"/>
          <w:szCs w:val="28"/>
          <w:lang w:val="uk-UA"/>
        </w:rPr>
        <w:t>ОСББ.</w:t>
      </w:r>
    </w:p>
    <w:p w:rsidR="00562E4B" w:rsidRPr="00A45AE9" w:rsidRDefault="00E97A84" w:rsidP="006A7CA4">
      <w:pPr>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Документи, що </w:t>
      </w:r>
      <w:r w:rsidR="00052407">
        <w:rPr>
          <w:rFonts w:ascii="Times New Roman" w:hAnsi="Times New Roman" w:cs="Times New Roman"/>
          <w:sz w:val="28"/>
          <w:szCs w:val="28"/>
          <w:lang w:val="uk-UA"/>
        </w:rPr>
        <w:t>подаються ОСББ у фінансово-кредитні установи</w:t>
      </w:r>
      <w:r w:rsidR="00143621" w:rsidRPr="00A45AE9">
        <w:rPr>
          <w:rFonts w:ascii="Times New Roman" w:hAnsi="Times New Roman" w:cs="Times New Roman"/>
          <w:sz w:val="28"/>
          <w:szCs w:val="28"/>
          <w:lang w:val="uk-UA"/>
        </w:rPr>
        <w:t>, зберігаються в к</w:t>
      </w:r>
      <w:r w:rsidRPr="00A45AE9">
        <w:rPr>
          <w:rFonts w:ascii="Times New Roman" w:hAnsi="Times New Roman" w:cs="Times New Roman"/>
          <w:sz w:val="28"/>
          <w:szCs w:val="28"/>
          <w:lang w:val="uk-UA"/>
        </w:rPr>
        <w:t xml:space="preserve">редитно-фінансових установах протягом </w:t>
      </w:r>
      <w:r w:rsidR="00143621" w:rsidRPr="00A45AE9">
        <w:rPr>
          <w:rFonts w:ascii="Times New Roman" w:hAnsi="Times New Roman" w:cs="Times New Roman"/>
          <w:sz w:val="28"/>
          <w:szCs w:val="28"/>
          <w:lang w:val="uk-UA"/>
        </w:rPr>
        <w:t>терміну</w:t>
      </w:r>
      <w:r w:rsidRPr="00A45AE9">
        <w:rPr>
          <w:rFonts w:ascii="Times New Roman" w:hAnsi="Times New Roman" w:cs="Times New Roman"/>
          <w:sz w:val="28"/>
          <w:szCs w:val="28"/>
          <w:lang w:val="uk-UA"/>
        </w:rPr>
        <w:t xml:space="preserve">, </w:t>
      </w:r>
      <w:r w:rsidRPr="00A45AE9">
        <w:rPr>
          <w:rFonts w:ascii="Times New Roman" w:hAnsi="Times New Roman" w:cs="Times New Roman"/>
          <w:sz w:val="28"/>
          <w:szCs w:val="28"/>
          <w:lang w:val="uk-UA"/>
        </w:rPr>
        <w:lastRenderedPageBreak/>
        <w:t xml:space="preserve">передбаченого законодавством для зберігання документів </w:t>
      </w:r>
      <w:r w:rsidR="00143621" w:rsidRPr="00A45AE9">
        <w:rPr>
          <w:rFonts w:ascii="Times New Roman" w:hAnsi="Times New Roman" w:cs="Times New Roman"/>
          <w:sz w:val="28"/>
          <w:szCs w:val="28"/>
          <w:lang w:val="uk-UA"/>
        </w:rPr>
        <w:t>та надаються к</w:t>
      </w:r>
      <w:r w:rsidRPr="00A45AE9">
        <w:rPr>
          <w:rFonts w:ascii="Times New Roman" w:hAnsi="Times New Roman" w:cs="Times New Roman"/>
          <w:sz w:val="28"/>
          <w:szCs w:val="28"/>
          <w:lang w:val="uk-UA"/>
        </w:rPr>
        <w:t xml:space="preserve">редитно-фінансовою установою </w:t>
      </w:r>
      <w:r w:rsidR="00B00CB1" w:rsidRPr="00A45AE9">
        <w:rPr>
          <w:rFonts w:ascii="Times New Roman" w:hAnsi="Times New Roman" w:cs="Times New Roman"/>
          <w:sz w:val="28"/>
          <w:szCs w:val="28"/>
          <w:lang w:val="uk-UA"/>
        </w:rPr>
        <w:t>відділу інвестиційної політики та енергозбереження міської ради</w:t>
      </w:r>
      <w:r w:rsidRPr="00A45AE9">
        <w:rPr>
          <w:rFonts w:ascii="Times New Roman" w:hAnsi="Times New Roman" w:cs="Times New Roman"/>
          <w:sz w:val="28"/>
          <w:szCs w:val="28"/>
          <w:lang w:val="uk-UA"/>
        </w:rPr>
        <w:t xml:space="preserve"> за умови попереднього </w:t>
      </w:r>
      <w:r w:rsidR="00143621" w:rsidRPr="00A45AE9">
        <w:rPr>
          <w:rFonts w:ascii="Times New Roman" w:hAnsi="Times New Roman" w:cs="Times New Roman"/>
          <w:sz w:val="28"/>
          <w:szCs w:val="28"/>
          <w:lang w:val="uk-UA"/>
        </w:rPr>
        <w:t>письмового повідомлення про це к</w:t>
      </w:r>
      <w:r w:rsidRPr="00A45AE9">
        <w:rPr>
          <w:rFonts w:ascii="Times New Roman" w:hAnsi="Times New Roman" w:cs="Times New Roman"/>
          <w:sz w:val="28"/>
          <w:szCs w:val="28"/>
          <w:lang w:val="uk-UA"/>
        </w:rPr>
        <w:t>редитно-фінансової установи за 10 банківських днів у вигляді належним чином завірених копій.</w:t>
      </w:r>
    </w:p>
    <w:p w:rsidR="00655866" w:rsidRPr="00A45AE9" w:rsidRDefault="00655866" w:rsidP="006A7CA4">
      <w:pPr>
        <w:spacing w:after="0" w:line="240" w:lineRule="auto"/>
        <w:ind w:firstLine="709"/>
        <w:jc w:val="both"/>
        <w:rPr>
          <w:rFonts w:ascii="Times New Roman" w:hAnsi="Times New Roman" w:cs="Times New Roman"/>
          <w:b/>
          <w:sz w:val="28"/>
          <w:szCs w:val="28"/>
          <w:lang w:val="uk-UA"/>
        </w:rPr>
      </w:pPr>
    </w:p>
    <w:p w:rsidR="00562E4B" w:rsidRPr="00A45AE9" w:rsidRDefault="00475297" w:rsidP="006A7CA4">
      <w:pPr>
        <w:spacing w:after="0" w:line="240" w:lineRule="auto"/>
        <w:ind w:firstLine="709"/>
        <w:rPr>
          <w:rFonts w:ascii="Times New Roman" w:hAnsi="Times New Roman" w:cs="Times New Roman"/>
          <w:b/>
          <w:sz w:val="28"/>
          <w:szCs w:val="28"/>
          <w:lang w:val="uk-UA"/>
        </w:rPr>
      </w:pPr>
      <w:r w:rsidRPr="00A45AE9">
        <w:rPr>
          <w:rFonts w:ascii="Times New Roman" w:hAnsi="Times New Roman" w:cs="Times New Roman"/>
          <w:b/>
          <w:sz w:val="28"/>
          <w:szCs w:val="28"/>
          <w:lang w:val="uk-UA"/>
        </w:rPr>
        <w:t>Фінансове забезпечення П</w:t>
      </w:r>
      <w:r w:rsidR="00655866" w:rsidRPr="00A45AE9">
        <w:rPr>
          <w:rFonts w:ascii="Times New Roman" w:hAnsi="Times New Roman" w:cs="Times New Roman"/>
          <w:b/>
          <w:sz w:val="28"/>
          <w:szCs w:val="28"/>
          <w:lang w:val="uk-UA"/>
        </w:rPr>
        <w:t>рограми</w:t>
      </w:r>
    </w:p>
    <w:p w:rsidR="00562E4B" w:rsidRPr="00A45AE9" w:rsidRDefault="00562E4B" w:rsidP="006A7CA4">
      <w:pPr>
        <w:spacing w:after="0" w:line="240" w:lineRule="auto"/>
        <w:ind w:firstLine="709"/>
        <w:rPr>
          <w:rFonts w:ascii="Times New Roman" w:hAnsi="Times New Roman" w:cs="Times New Roman"/>
          <w:b/>
          <w:sz w:val="28"/>
          <w:szCs w:val="28"/>
          <w:lang w:val="uk-UA"/>
        </w:rPr>
      </w:pPr>
    </w:p>
    <w:p w:rsidR="00562E4B" w:rsidRPr="00A45AE9" w:rsidRDefault="00562E4B" w:rsidP="006A7CA4">
      <w:pPr>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Відшкодування частини </w:t>
      </w:r>
      <w:r w:rsidR="00390AA2" w:rsidRPr="00884240">
        <w:rPr>
          <w:rFonts w:ascii="Times New Roman" w:hAnsi="Times New Roman" w:cs="Times New Roman"/>
          <w:sz w:val="28"/>
          <w:szCs w:val="28"/>
          <w:lang w:val="uk-UA"/>
        </w:rPr>
        <w:t>суми кредиту, залучених у кредитно-фінансових установах або часткового відшкодування суми фактично понесених витрат на впровадження енергозберігаючих заходів</w:t>
      </w:r>
      <w:r w:rsidR="00052407" w:rsidRPr="00A45AE9">
        <w:rPr>
          <w:rFonts w:ascii="Times New Roman" w:hAnsi="Times New Roman" w:cs="Times New Roman"/>
          <w:sz w:val="28"/>
          <w:szCs w:val="28"/>
          <w:lang w:val="uk-UA"/>
        </w:rPr>
        <w:t xml:space="preserve"> </w:t>
      </w:r>
      <w:r w:rsidRPr="00A45AE9">
        <w:rPr>
          <w:rFonts w:ascii="Times New Roman" w:hAnsi="Times New Roman" w:cs="Times New Roman"/>
          <w:sz w:val="28"/>
          <w:szCs w:val="28"/>
          <w:lang w:val="uk-UA"/>
        </w:rPr>
        <w:t>здійснюється в межах кошторисних призначень, передбачених на Програму в міському бюджеті на відповідний рік та відповідно до помісячного плану асигнувань.</w:t>
      </w:r>
      <w:r w:rsidR="00052407">
        <w:rPr>
          <w:rFonts w:ascii="Times New Roman" w:hAnsi="Times New Roman" w:cs="Times New Roman"/>
          <w:sz w:val="28"/>
          <w:szCs w:val="28"/>
          <w:lang w:val="uk-UA"/>
        </w:rPr>
        <w:t xml:space="preserve"> </w:t>
      </w:r>
      <w:r w:rsidR="00884240">
        <w:rPr>
          <w:rFonts w:ascii="Times New Roman" w:hAnsi="Times New Roman" w:cs="Times New Roman"/>
          <w:sz w:val="28"/>
          <w:szCs w:val="28"/>
          <w:lang w:val="uk-UA"/>
        </w:rPr>
        <w:t xml:space="preserve"> </w:t>
      </w:r>
    </w:p>
    <w:p w:rsidR="00562E4B" w:rsidRPr="00A45AE9" w:rsidRDefault="00562E4B" w:rsidP="006A7CA4">
      <w:pPr>
        <w:spacing w:after="0" w:line="240" w:lineRule="auto"/>
        <w:ind w:firstLine="709"/>
        <w:jc w:val="both"/>
        <w:rPr>
          <w:rFonts w:ascii="Times New Roman" w:eastAsia="Calibri" w:hAnsi="Times New Roman" w:cs="Times New Roman"/>
          <w:sz w:val="28"/>
          <w:szCs w:val="28"/>
          <w:lang w:val="uk-UA" w:eastAsia="uk-UA"/>
        </w:rPr>
      </w:pPr>
      <w:r w:rsidRPr="00A45AE9">
        <w:rPr>
          <w:rFonts w:ascii="Times New Roman" w:eastAsia="Calibri" w:hAnsi="Times New Roman" w:cs="Times New Roman"/>
          <w:sz w:val="28"/>
          <w:szCs w:val="28"/>
          <w:lang w:val="uk-UA" w:eastAsia="uk-UA"/>
        </w:rPr>
        <w:t>Обсяг фінансування затверджується щорічно міською радою і враховується при формуванні видатків міського бюджету та при потребі коригується протягом поточного року при уточненні міського бюджету.</w:t>
      </w:r>
    </w:p>
    <w:p w:rsidR="00562E4B" w:rsidRPr="00A45AE9" w:rsidRDefault="00562E4B" w:rsidP="006A7CA4">
      <w:pPr>
        <w:spacing w:after="0" w:line="240" w:lineRule="auto"/>
        <w:ind w:firstLine="709"/>
        <w:jc w:val="both"/>
        <w:rPr>
          <w:rFonts w:ascii="Times New Roman" w:eastAsia="Calibri" w:hAnsi="Times New Roman" w:cs="Times New Roman"/>
          <w:sz w:val="28"/>
          <w:szCs w:val="28"/>
          <w:lang w:val="uk-UA" w:eastAsia="uk-UA"/>
        </w:rPr>
      </w:pPr>
      <w:r w:rsidRPr="00A45AE9">
        <w:rPr>
          <w:rFonts w:ascii="Times New Roman" w:eastAsia="Calibri" w:hAnsi="Times New Roman" w:cs="Times New Roman"/>
          <w:sz w:val="28"/>
          <w:szCs w:val="28"/>
          <w:lang w:val="uk-UA" w:eastAsia="uk-UA"/>
        </w:rPr>
        <w:t>Контроль за цільовим використанням бюджетних коштів в рамках Програми здійснюється у визначеному законодавством порядку.</w:t>
      </w:r>
    </w:p>
    <w:p w:rsidR="00562E4B" w:rsidRPr="00A45AE9" w:rsidRDefault="00562E4B" w:rsidP="006A7CA4">
      <w:pPr>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Прогнозний обсяг </w:t>
      </w:r>
      <w:r w:rsidR="00B7330D">
        <w:rPr>
          <w:rFonts w:ascii="Times New Roman" w:hAnsi="Times New Roman" w:cs="Times New Roman"/>
          <w:sz w:val="28"/>
          <w:szCs w:val="28"/>
          <w:lang w:val="uk-UA"/>
        </w:rPr>
        <w:t>фінансування</w:t>
      </w:r>
      <w:r w:rsidR="00597FDD" w:rsidRPr="00A45AE9">
        <w:rPr>
          <w:rFonts w:ascii="Times New Roman" w:hAnsi="Times New Roman" w:cs="Times New Roman"/>
          <w:sz w:val="28"/>
          <w:szCs w:val="28"/>
          <w:lang w:val="uk-UA"/>
        </w:rPr>
        <w:t xml:space="preserve"> </w:t>
      </w:r>
      <w:r w:rsidR="00B7330D">
        <w:rPr>
          <w:rFonts w:ascii="Times New Roman" w:hAnsi="Times New Roman" w:cs="Times New Roman"/>
          <w:sz w:val="28"/>
          <w:szCs w:val="28"/>
          <w:lang w:val="uk-UA"/>
        </w:rPr>
        <w:t xml:space="preserve">Програми </w:t>
      </w:r>
      <w:r w:rsidR="00B7330D" w:rsidRPr="00A45AE9">
        <w:rPr>
          <w:rFonts w:ascii="Times New Roman" w:hAnsi="Times New Roman" w:cs="Times New Roman"/>
          <w:sz w:val="28"/>
          <w:szCs w:val="28"/>
          <w:lang w:val="uk-UA"/>
        </w:rPr>
        <w:t>«</w:t>
      </w:r>
      <w:proofErr w:type="spellStart"/>
      <w:r w:rsidR="00B7330D" w:rsidRPr="00A45AE9">
        <w:rPr>
          <w:rFonts w:ascii="Times New Roman" w:hAnsi="Times New Roman" w:cs="Times New Roman"/>
          <w:sz w:val="28"/>
          <w:szCs w:val="28"/>
          <w:lang w:val="uk-UA"/>
        </w:rPr>
        <w:t>Енергодім</w:t>
      </w:r>
      <w:proofErr w:type="spellEnd"/>
      <w:r w:rsidR="00B7330D" w:rsidRPr="00A45AE9">
        <w:rPr>
          <w:rFonts w:ascii="Times New Roman" w:hAnsi="Times New Roman" w:cs="Times New Roman"/>
          <w:sz w:val="28"/>
          <w:szCs w:val="28"/>
          <w:lang w:val="uk-UA"/>
        </w:rPr>
        <w:t xml:space="preserve"> Коломия на 2021-2023 роки»</w:t>
      </w:r>
      <w:r w:rsidR="00B7330D">
        <w:rPr>
          <w:rFonts w:ascii="Times New Roman" w:hAnsi="Times New Roman" w:cs="Times New Roman"/>
          <w:sz w:val="28"/>
          <w:szCs w:val="28"/>
          <w:lang w:val="uk-UA"/>
        </w:rPr>
        <w:t xml:space="preserve"> </w:t>
      </w:r>
      <w:r w:rsidR="00597FDD" w:rsidRPr="00A45AE9">
        <w:rPr>
          <w:rFonts w:ascii="Times New Roman" w:hAnsi="Times New Roman" w:cs="Times New Roman"/>
          <w:sz w:val="28"/>
          <w:szCs w:val="28"/>
          <w:lang w:val="uk-UA"/>
        </w:rPr>
        <w:t xml:space="preserve">наведено в таблиці </w:t>
      </w:r>
      <w:r w:rsidRPr="00A45AE9">
        <w:rPr>
          <w:rFonts w:ascii="Times New Roman" w:hAnsi="Times New Roman" w:cs="Times New Roman"/>
          <w:sz w:val="28"/>
          <w:szCs w:val="28"/>
          <w:lang w:val="uk-UA"/>
        </w:rPr>
        <w:t>1.</w:t>
      </w:r>
    </w:p>
    <w:p w:rsidR="00562E4B" w:rsidRPr="00A45AE9" w:rsidRDefault="00562E4B" w:rsidP="00562E4B">
      <w:pPr>
        <w:spacing w:after="0" w:line="240" w:lineRule="auto"/>
        <w:ind w:firstLine="709"/>
        <w:jc w:val="right"/>
        <w:rPr>
          <w:rFonts w:ascii="Times New Roman" w:hAnsi="Times New Roman" w:cs="Times New Roman"/>
          <w:b/>
          <w:i/>
          <w:sz w:val="28"/>
          <w:szCs w:val="28"/>
          <w:lang w:val="uk-UA"/>
        </w:rPr>
      </w:pPr>
    </w:p>
    <w:p w:rsidR="00562E4B" w:rsidRPr="00A45AE9" w:rsidRDefault="00562E4B" w:rsidP="00562E4B">
      <w:pPr>
        <w:spacing w:after="0" w:line="240" w:lineRule="auto"/>
        <w:ind w:firstLine="709"/>
        <w:jc w:val="right"/>
        <w:rPr>
          <w:rFonts w:ascii="Times New Roman" w:hAnsi="Times New Roman" w:cs="Times New Roman"/>
          <w:b/>
          <w:i/>
          <w:sz w:val="28"/>
          <w:szCs w:val="28"/>
          <w:lang w:val="uk-UA"/>
        </w:rPr>
      </w:pPr>
      <w:r w:rsidRPr="00A45AE9">
        <w:rPr>
          <w:rFonts w:ascii="Times New Roman" w:hAnsi="Times New Roman" w:cs="Times New Roman"/>
          <w:b/>
          <w:i/>
          <w:sz w:val="28"/>
          <w:szCs w:val="28"/>
          <w:lang w:val="uk-UA"/>
        </w:rPr>
        <w:t>Таблиця 1</w:t>
      </w:r>
    </w:p>
    <w:p w:rsidR="00562E4B" w:rsidRPr="00B7330D" w:rsidRDefault="00B7330D" w:rsidP="00562E4B">
      <w:pPr>
        <w:spacing w:after="0" w:line="240" w:lineRule="auto"/>
        <w:ind w:firstLine="708"/>
        <w:jc w:val="center"/>
        <w:rPr>
          <w:rFonts w:ascii="Times New Roman" w:hAnsi="Times New Roman" w:cs="Times New Roman"/>
          <w:b/>
          <w:sz w:val="28"/>
          <w:szCs w:val="28"/>
          <w:lang w:val="uk-UA"/>
        </w:rPr>
      </w:pPr>
      <w:r w:rsidRPr="00B7330D">
        <w:rPr>
          <w:rFonts w:ascii="Times New Roman" w:hAnsi="Times New Roman" w:cs="Times New Roman"/>
          <w:b/>
          <w:sz w:val="28"/>
          <w:szCs w:val="28"/>
          <w:lang w:val="uk-UA"/>
        </w:rPr>
        <w:t>Прогнозний обсяг фінансування Програми «</w:t>
      </w:r>
      <w:proofErr w:type="spellStart"/>
      <w:r w:rsidRPr="00B7330D">
        <w:rPr>
          <w:rFonts w:ascii="Times New Roman" w:hAnsi="Times New Roman" w:cs="Times New Roman"/>
          <w:b/>
          <w:sz w:val="28"/>
          <w:szCs w:val="28"/>
          <w:lang w:val="uk-UA"/>
        </w:rPr>
        <w:t>Енергодім</w:t>
      </w:r>
      <w:proofErr w:type="spellEnd"/>
      <w:r w:rsidRPr="00B7330D">
        <w:rPr>
          <w:rFonts w:ascii="Times New Roman" w:hAnsi="Times New Roman" w:cs="Times New Roman"/>
          <w:b/>
          <w:sz w:val="28"/>
          <w:szCs w:val="28"/>
          <w:lang w:val="uk-UA"/>
        </w:rPr>
        <w:t xml:space="preserve"> Коломия на 2021-2023 роки»</w:t>
      </w:r>
    </w:p>
    <w:p w:rsidR="00562E4B" w:rsidRPr="00A45AE9" w:rsidRDefault="00562E4B" w:rsidP="00562E4B">
      <w:pPr>
        <w:spacing w:after="0" w:line="240" w:lineRule="auto"/>
        <w:ind w:firstLine="708"/>
        <w:jc w:val="center"/>
        <w:rPr>
          <w:rFonts w:ascii="Times New Roman" w:hAnsi="Times New Roman" w:cs="Times New Roman"/>
          <w:sz w:val="28"/>
          <w:szCs w:val="28"/>
          <w:lang w:val="uk-UA"/>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1361"/>
        <w:gridCol w:w="1418"/>
        <w:gridCol w:w="1627"/>
        <w:gridCol w:w="2338"/>
      </w:tblGrid>
      <w:tr w:rsidR="00562E4B" w:rsidRPr="00A45AE9" w:rsidTr="000C0D14">
        <w:tc>
          <w:tcPr>
            <w:tcW w:w="2858" w:type="dxa"/>
            <w:vMerge w:val="restart"/>
            <w:vAlign w:val="center"/>
          </w:tcPr>
          <w:p w:rsidR="00562E4B" w:rsidRPr="00A45AE9" w:rsidRDefault="00562E4B" w:rsidP="00562E4B">
            <w:pPr>
              <w:spacing w:after="0" w:line="240" w:lineRule="auto"/>
              <w:jc w:val="center"/>
              <w:rPr>
                <w:rFonts w:ascii="Times New Roman" w:hAnsi="Times New Roman" w:cs="Times New Roman"/>
                <w:sz w:val="28"/>
                <w:szCs w:val="28"/>
                <w:lang w:val="uk-UA"/>
              </w:rPr>
            </w:pPr>
            <w:r w:rsidRPr="00A45AE9">
              <w:rPr>
                <w:rFonts w:ascii="Times New Roman" w:hAnsi="Times New Roman" w:cs="Times New Roman"/>
                <w:sz w:val="28"/>
                <w:szCs w:val="28"/>
                <w:lang w:val="uk-UA"/>
              </w:rPr>
              <w:t>Обсяг коштів необхідних для виконання Програми</w:t>
            </w:r>
          </w:p>
        </w:tc>
        <w:tc>
          <w:tcPr>
            <w:tcW w:w="6744" w:type="dxa"/>
            <w:gridSpan w:val="4"/>
            <w:vAlign w:val="center"/>
          </w:tcPr>
          <w:p w:rsidR="00562E4B" w:rsidRPr="00A45AE9" w:rsidRDefault="00562E4B" w:rsidP="00562E4B">
            <w:pPr>
              <w:spacing w:after="0" w:line="240" w:lineRule="auto"/>
              <w:jc w:val="center"/>
              <w:rPr>
                <w:rFonts w:ascii="Times New Roman" w:hAnsi="Times New Roman" w:cs="Times New Roman"/>
                <w:sz w:val="28"/>
                <w:szCs w:val="28"/>
                <w:lang w:val="uk-UA"/>
              </w:rPr>
            </w:pPr>
            <w:r w:rsidRPr="00A45AE9">
              <w:rPr>
                <w:rFonts w:ascii="Times New Roman" w:hAnsi="Times New Roman" w:cs="Times New Roman"/>
                <w:sz w:val="28"/>
                <w:szCs w:val="28"/>
                <w:lang w:val="uk-UA"/>
              </w:rPr>
              <w:t>Усього витрат на виконання Програми (тис. грн.)</w:t>
            </w:r>
          </w:p>
        </w:tc>
      </w:tr>
      <w:tr w:rsidR="00562E4B" w:rsidRPr="00A45AE9" w:rsidTr="000C0D14">
        <w:trPr>
          <w:trHeight w:val="800"/>
        </w:trPr>
        <w:tc>
          <w:tcPr>
            <w:tcW w:w="2858" w:type="dxa"/>
            <w:vMerge/>
            <w:vAlign w:val="center"/>
          </w:tcPr>
          <w:p w:rsidR="00562E4B" w:rsidRPr="00A45AE9" w:rsidRDefault="00562E4B" w:rsidP="00562E4B">
            <w:pPr>
              <w:spacing w:after="0" w:line="240" w:lineRule="auto"/>
              <w:jc w:val="center"/>
              <w:rPr>
                <w:rFonts w:ascii="Times New Roman" w:hAnsi="Times New Roman" w:cs="Times New Roman"/>
                <w:sz w:val="28"/>
                <w:szCs w:val="28"/>
                <w:lang w:val="uk-UA"/>
              </w:rPr>
            </w:pPr>
          </w:p>
        </w:tc>
        <w:tc>
          <w:tcPr>
            <w:tcW w:w="1361" w:type="dxa"/>
            <w:vAlign w:val="center"/>
          </w:tcPr>
          <w:p w:rsidR="00562E4B" w:rsidRPr="00A45AE9" w:rsidRDefault="00277FB8" w:rsidP="00562E4B">
            <w:pPr>
              <w:spacing w:after="0" w:line="240" w:lineRule="auto"/>
              <w:jc w:val="center"/>
              <w:rPr>
                <w:rFonts w:ascii="Times New Roman" w:hAnsi="Times New Roman" w:cs="Times New Roman"/>
                <w:sz w:val="28"/>
                <w:szCs w:val="28"/>
                <w:lang w:val="uk-UA"/>
              </w:rPr>
            </w:pPr>
            <w:r w:rsidRPr="00A45AE9">
              <w:rPr>
                <w:rFonts w:ascii="Times New Roman" w:hAnsi="Times New Roman" w:cs="Times New Roman"/>
                <w:sz w:val="28"/>
                <w:szCs w:val="28"/>
                <w:lang w:val="uk-UA"/>
              </w:rPr>
              <w:t>2021</w:t>
            </w:r>
            <w:r w:rsidR="00562E4B" w:rsidRPr="00A45AE9">
              <w:rPr>
                <w:rFonts w:ascii="Times New Roman" w:hAnsi="Times New Roman" w:cs="Times New Roman"/>
                <w:sz w:val="28"/>
                <w:szCs w:val="28"/>
                <w:lang w:val="uk-UA"/>
              </w:rPr>
              <w:t xml:space="preserve"> рік</w:t>
            </w:r>
          </w:p>
        </w:tc>
        <w:tc>
          <w:tcPr>
            <w:tcW w:w="1418" w:type="dxa"/>
            <w:vAlign w:val="center"/>
          </w:tcPr>
          <w:p w:rsidR="00562E4B" w:rsidRPr="00A45AE9" w:rsidRDefault="00277FB8" w:rsidP="00562E4B">
            <w:pPr>
              <w:spacing w:after="0" w:line="240" w:lineRule="auto"/>
              <w:jc w:val="center"/>
              <w:rPr>
                <w:rFonts w:ascii="Times New Roman" w:hAnsi="Times New Roman" w:cs="Times New Roman"/>
                <w:sz w:val="28"/>
                <w:szCs w:val="28"/>
                <w:lang w:val="uk-UA"/>
              </w:rPr>
            </w:pPr>
            <w:r w:rsidRPr="00A45AE9">
              <w:rPr>
                <w:rFonts w:ascii="Times New Roman" w:hAnsi="Times New Roman" w:cs="Times New Roman"/>
                <w:sz w:val="28"/>
                <w:szCs w:val="28"/>
                <w:lang w:val="uk-UA"/>
              </w:rPr>
              <w:t>2022</w:t>
            </w:r>
            <w:r w:rsidR="00562E4B" w:rsidRPr="00A45AE9">
              <w:rPr>
                <w:rFonts w:ascii="Times New Roman" w:hAnsi="Times New Roman" w:cs="Times New Roman"/>
                <w:sz w:val="28"/>
                <w:szCs w:val="28"/>
                <w:lang w:val="uk-UA"/>
              </w:rPr>
              <w:t xml:space="preserve"> рік</w:t>
            </w:r>
          </w:p>
        </w:tc>
        <w:tc>
          <w:tcPr>
            <w:tcW w:w="1627" w:type="dxa"/>
            <w:vAlign w:val="center"/>
          </w:tcPr>
          <w:p w:rsidR="00562E4B" w:rsidRPr="00A45AE9" w:rsidRDefault="00562E4B" w:rsidP="00562E4B">
            <w:pPr>
              <w:spacing w:after="0" w:line="240" w:lineRule="auto"/>
              <w:jc w:val="center"/>
              <w:rPr>
                <w:rFonts w:ascii="Times New Roman" w:hAnsi="Times New Roman" w:cs="Times New Roman"/>
                <w:sz w:val="28"/>
                <w:szCs w:val="28"/>
                <w:lang w:val="uk-UA"/>
              </w:rPr>
            </w:pPr>
            <w:r w:rsidRPr="00A45AE9">
              <w:rPr>
                <w:rFonts w:ascii="Times New Roman" w:hAnsi="Times New Roman" w:cs="Times New Roman"/>
                <w:sz w:val="28"/>
                <w:szCs w:val="28"/>
                <w:lang w:val="uk-UA"/>
              </w:rPr>
              <w:t>20</w:t>
            </w:r>
            <w:r w:rsidR="00277FB8" w:rsidRPr="00A45AE9">
              <w:rPr>
                <w:rFonts w:ascii="Times New Roman" w:hAnsi="Times New Roman" w:cs="Times New Roman"/>
                <w:sz w:val="28"/>
                <w:szCs w:val="28"/>
                <w:lang w:val="uk-UA"/>
              </w:rPr>
              <w:t>23</w:t>
            </w:r>
            <w:r w:rsidRPr="00A45AE9">
              <w:rPr>
                <w:rFonts w:ascii="Times New Roman" w:hAnsi="Times New Roman" w:cs="Times New Roman"/>
                <w:sz w:val="28"/>
                <w:szCs w:val="28"/>
                <w:lang w:val="uk-UA"/>
              </w:rPr>
              <w:t xml:space="preserve"> рік</w:t>
            </w:r>
          </w:p>
        </w:tc>
        <w:tc>
          <w:tcPr>
            <w:tcW w:w="2338" w:type="dxa"/>
            <w:vAlign w:val="center"/>
          </w:tcPr>
          <w:p w:rsidR="00562E4B" w:rsidRPr="00A45AE9" w:rsidRDefault="00562E4B" w:rsidP="00562E4B">
            <w:pPr>
              <w:spacing w:after="0" w:line="240" w:lineRule="auto"/>
              <w:jc w:val="center"/>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Всього витрат </w:t>
            </w:r>
          </w:p>
        </w:tc>
      </w:tr>
      <w:tr w:rsidR="00562E4B" w:rsidRPr="00A45AE9" w:rsidTr="000C0D14">
        <w:tc>
          <w:tcPr>
            <w:tcW w:w="2858" w:type="dxa"/>
          </w:tcPr>
          <w:p w:rsidR="00562E4B" w:rsidRPr="00A45AE9" w:rsidRDefault="00562E4B" w:rsidP="00562E4B">
            <w:pPr>
              <w:spacing w:after="0" w:line="240" w:lineRule="auto"/>
              <w:rPr>
                <w:rFonts w:ascii="Times New Roman" w:hAnsi="Times New Roman" w:cs="Times New Roman"/>
                <w:sz w:val="28"/>
                <w:szCs w:val="28"/>
                <w:lang w:val="uk-UA"/>
              </w:rPr>
            </w:pPr>
            <w:r w:rsidRPr="00A45AE9">
              <w:rPr>
                <w:rFonts w:ascii="Times New Roman" w:hAnsi="Times New Roman" w:cs="Times New Roman"/>
                <w:sz w:val="28"/>
                <w:szCs w:val="28"/>
                <w:lang w:val="uk-UA"/>
              </w:rPr>
              <w:t>Обсяг ресурсів,</w:t>
            </w:r>
          </w:p>
          <w:p w:rsidR="00562E4B" w:rsidRPr="00A45AE9" w:rsidRDefault="00562E4B" w:rsidP="00562E4B">
            <w:pPr>
              <w:spacing w:after="0" w:line="240" w:lineRule="auto"/>
              <w:rPr>
                <w:rFonts w:ascii="Times New Roman" w:hAnsi="Times New Roman" w:cs="Times New Roman"/>
                <w:sz w:val="28"/>
                <w:szCs w:val="28"/>
                <w:lang w:val="uk-UA"/>
              </w:rPr>
            </w:pPr>
            <w:r w:rsidRPr="00A45AE9">
              <w:rPr>
                <w:rFonts w:ascii="Times New Roman" w:hAnsi="Times New Roman" w:cs="Times New Roman"/>
                <w:sz w:val="28"/>
                <w:szCs w:val="28"/>
                <w:lang w:val="uk-UA"/>
              </w:rPr>
              <w:t>усього,</w:t>
            </w:r>
          </w:p>
          <w:p w:rsidR="00562E4B" w:rsidRPr="00A45AE9" w:rsidRDefault="00562E4B" w:rsidP="00562E4B">
            <w:pPr>
              <w:spacing w:after="0" w:line="240" w:lineRule="auto"/>
              <w:rPr>
                <w:rFonts w:ascii="Times New Roman" w:hAnsi="Times New Roman" w:cs="Times New Roman"/>
                <w:sz w:val="28"/>
                <w:szCs w:val="28"/>
                <w:lang w:val="uk-UA"/>
              </w:rPr>
            </w:pPr>
            <w:r w:rsidRPr="00A45AE9">
              <w:rPr>
                <w:rFonts w:ascii="Times New Roman" w:hAnsi="Times New Roman" w:cs="Times New Roman"/>
                <w:sz w:val="28"/>
                <w:szCs w:val="28"/>
                <w:lang w:val="uk-UA"/>
              </w:rPr>
              <w:t>у тому числі:</w:t>
            </w:r>
          </w:p>
          <w:p w:rsidR="00562E4B" w:rsidRPr="00A45AE9" w:rsidRDefault="00562E4B" w:rsidP="00562E4B">
            <w:pPr>
              <w:spacing w:after="0" w:line="240" w:lineRule="auto"/>
              <w:rPr>
                <w:rFonts w:ascii="Times New Roman" w:hAnsi="Times New Roman" w:cs="Times New Roman"/>
                <w:sz w:val="28"/>
                <w:szCs w:val="28"/>
                <w:lang w:val="uk-UA"/>
              </w:rPr>
            </w:pPr>
            <w:r w:rsidRPr="00A45AE9">
              <w:rPr>
                <w:rFonts w:ascii="Times New Roman" w:hAnsi="Times New Roman" w:cs="Times New Roman"/>
                <w:sz w:val="28"/>
                <w:szCs w:val="28"/>
                <w:lang w:val="uk-UA"/>
              </w:rPr>
              <w:t>міський бюджет</w:t>
            </w:r>
          </w:p>
        </w:tc>
        <w:tc>
          <w:tcPr>
            <w:tcW w:w="1361" w:type="dxa"/>
          </w:tcPr>
          <w:p w:rsidR="00562E4B" w:rsidRPr="00A45AE9" w:rsidRDefault="00562E4B" w:rsidP="00562E4B">
            <w:pPr>
              <w:spacing w:after="0" w:line="240" w:lineRule="auto"/>
              <w:jc w:val="right"/>
              <w:rPr>
                <w:rFonts w:ascii="Times New Roman" w:hAnsi="Times New Roman" w:cs="Times New Roman"/>
                <w:sz w:val="28"/>
                <w:szCs w:val="28"/>
                <w:lang w:val="uk-UA"/>
              </w:rPr>
            </w:pPr>
          </w:p>
          <w:p w:rsidR="00562E4B" w:rsidRPr="00A45AE9" w:rsidRDefault="00B00CB1" w:rsidP="00562E4B">
            <w:pPr>
              <w:spacing w:after="0" w:line="240" w:lineRule="auto"/>
              <w:jc w:val="right"/>
              <w:rPr>
                <w:rFonts w:ascii="Times New Roman" w:hAnsi="Times New Roman" w:cs="Times New Roman"/>
                <w:sz w:val="28"/>
                <w:szCs w:val="28"/>
                <w:lang w:val="uk-UA"/>
              </w:rPr>
            </w:pPr>
            <w:r w:rsidRPr="00A45AE9">
              <w:rPr>
                <w:rFonts w:ascii="Times New Roman" w:hAnsi="Times New Roman" w:cs="Times New Roman"/>
                <w:sz w:val="28"/>
                <w:szCs w:val="28"/>
                <w:lang w:val="uk-UA"/>
              </w:rPr>
              <w:t>3</w:t>
            </w:r>
            <w:r w:rsidR="00562E4B" w:rsidRPr="00A45AE9">
              <w:rPr>
                <w:rFonts w:ascii="Times New Roman" w:hAnsi="Times New Roman" w:cs="Times New Roman"/>
                <w:sz w:val="28"/>
                <w:szCs w:val="28"/>
                <w:lang w:val="uk-UA"/>
              </w:rPr>
              <w:t xml:space="preserve"> 000,00</w:t>
            </w:r>
          </w:p>
          <w:p w:rsidR="00562E4B" w:rsidRPr="00A45AE9" w:rsidRDefault="00562E4B" w:rsidP="00562E4B">
            <w:pPr>
              <w:spacing w:after="0" w:line="240" w:lineRule="auto"/>
              <w:jc w:val="right"/>
              <w:rPr>
                <w:rFonts w:ascii="Times New Roman" w:hAnsi="Times New Roman" w:cs="Times New Roman"/>
                <w:sz w:val="28"/>
                <w:szCs w:val="28"/>
                <w:lang w:val="uk-UA"/>
              </w:rPr>
            </w:pPr>
          </w:p>
          <w:p w:rsidR="00562E4B" w:rsidRPr="00A45AE9" w:rsidRDefault="00B00CB1" w:rsidP="00562E4B">
            <w:pPr>
              <w:spacing w:after="0" w:line="240" w:lineRule="auto"/>
              <w:jc w:val="right"/>
              <w:rPr>
                <w:rFonts w:ascii="Times New Roman" w:hAnsi="Times New Roman" w:cs="Times New Roman"/>
                <w:sz w:val="28"/>
                <w:szCs w:val="28"/>
                <w:lang w:val="uk-UA"/>
              </w:rPr>
            </w:pPr>
            <w:r w:rsidRPr="00A45AE9">
              <w:rPr>
                <w:rFonts w:ascii="Times New Roman" w:hAnsi="Times New Roman" w:cs="Times New Roman"/>
                <w:sz w:val="28"/>
                <w:szCs w:val="28"/>
                <w:lang w:val="uk-UA"/>
              </w:rPr>
              <w:t>3</w:t>
            </w:r>
            <w:r w:rsidR="00562E4B" w:rsidRPr="00A45AE9">
              <w:rPr>
                <w:rFonts w:ascii="Times New Roman" w:hAnsi="Times New Roman" w:cs="Times New Roman"/>
                <w:sz w:val="28"/>
                <w:szCs w:val="28"/>
                <w:lang w:val="uk-UA"/>
              </w:rPr>
              <w:t xml:space="preserve"> 000,00</w:t>
            </w:r>
          </w:p>
        </w:tc>
        <w:tc>
          <w:tcPr>
            <w:tcW w:w="1418" w:type="dxa"/>
          </w:tcPr>
          <w:p w:rsidR="00562E4B" w:rsidRPr="00A45AE9" w:rsidRDefault="00562E4B" w:rsidP="00562E4B">
            <w:pPr>
              <w:spacing w:after="0" w:line="240" w:lineRule="auto"/>
              <w:jc w:val="right"/>
              <w:rPr>
                <w:rFonts w:ascii="Times New Roman" w:hAnsi="Times New Roman" w:cs="Times New Roman"/>
                <w:sz w:val="28"/>
                <w:szCs w:val="28"/>
                <w:lang w:val="uk-UA"/>
              </w:rPr>
            </w:pPr>
          </w:p>
          <w:p w:rsidR="00562E4B" w:rsidRPr="00A45AE9" w:rsidRDefault="00277FB8" w:rsidP="00562E4B">
            <w:pPr>
              <w:spacing w:after="0" w:line="240" w:lineRule="auto"/>
              <w:jc w:val="right"/>
              <w:rPr>
                <w:rFonts w:ascii="Times New Roman" w:hAnsi="Times New Roman" w:cs="Times New Roman"/>
                <w:sz w:val="28"/>
                <w:szCs w:val="28"/>
                <w:lang w:val="uk-UA"/>
              </w:rPr>
            </w:pPr>
            <w:r w:rsidRPr="00A45AE9">
              <w:rPr>
                <w:rFonts w:ascii="Times New Roman" w:hAnsi="Times New Roman" w:cs="Times New Roman"/>
                <w:sz w:val="28"/>
                <w:szCs w:val="28"/>
                <w:lang w:val="uk-UA"/>
              </w:rPr>
              <w:t>2</w:t>
            </w:r>
            <w:r w:rsidR="00562E4B" w:rsidRPr="00A45AE9">
              <w:rPr>
                <w:rFonts w:ascii="Times New Roman" w:hAnsi="Times New Roman" w:cs="Times New Roman"/>
                <w:sz w:val="28"/>
                <w:szCs w:val="28"/>
                <w:lang w:val="uk-UA"/>
              </w:rPr>
              <w:t xml:space="preserve"> 000,00</w:t>
            </w:r>
          </w:p>
          <w:p w:rsidR="00562E4B" w:rsidRPr="00A45AE9" w:rsidRDefault="00562E4B" w:rsidP="00562E4B">
            <w:pPr>
              <w:spacing w:after="0" w:line="240" w:lineRule="auto"/>
              <w:jc w:val="right"/>
              <w:rPr>
                <w:rFonts w:ascii="Times New Roman" w:hAnsi="Times New Roman" w:cs="Times New Roman"/>
                <w:sz w:val="28"/>
                <w:szCs w:val="28"/>
                <w:lang w:val="uk-UA"/>
              </w:rPr>
            </w:pPr>
          </w:p>
          <w:p w:rsidR="00562E4B" w:rsidRPr="00A45AE9" w:rsidRDefault="00277FB8" w:rsidP="00562E4B">
            <w:pPr>
              <w:spacing w:after="0" w:line="240" w:lineRule="auto"/>
              <w:jc w:val="right"/>
              <w:rPr>
                <w:rFonts w:ascii="Times New Roman" w:hAnsi="Times New Roman" w:cs="Times New Roman"/>
                <w:sz w:val="28"/>
                <w:szCs w:val="28"/>
                <w:lang w:val="uk-UA"/>
              </w:rPr>
            </w:pPr>
            <w:r w:rsidRPr="00A45AE9">
              <w:rPr>
                <w:rFonts w:ascii="Times New Roman" w:hAnsi="Times New Roman" w:cs="Times New Roman"/>
                <w:sz w:val="28"/>
                <w:szCs w:val="28"/>
                <w:lang w:val="uk-UA"/>
              </w:rPr>
              <w:t>2</w:t>
            </w:r>
            <w:r w:rsidR="00562E4B" w:rsidRPr="00A45AE9">
              <w:rPr>
                <w:rFonts w:ascii="Times New Roman" w:hAnsi="Times New Roman" w:cs="Times New Roman"/>
                <w:sz w:val="28"/>
                <w:szCs w:val="28"/>
                <w:lang w:val="uk-UA"/>
              </w:rPr>
              <w:t xml:space="preserve"> 000,00</w:t>
            </w:r>
          </w:p>
        </w:tc>
        <w:tc>
          <w:tcPr>
            <w:tcW w:w="1627" w:type="dxa"/>
          </w:tcPr>
          <w:p w:rsidR="00562E4B" w:rsidRPr="00A45AE9" w:rsidRDefault="00562E4B" w:rsidP="00562E4B">
            <w:pPr>
              <w:spacing w:after="0" w:line="240" w:lineRule="auto"/>
              <w:jc w:val="right"/>
              <w:rPr>
                <w:rFonts w:ascii="Times New Roman" w:hAnsi="Times New Roman" w:cs="Times New Roman"/>
                <w:sz w:val="28"/>
                <w:szCs w:val="28"/>
                <w:lang w:val="uk-UA"/>
              </w:rPr>
            </w:pPr>
          </w:p>
          <w:p w:rsidR="00562E4B" w:rsidRPr="00A45AE9" w:rsidRDefault="00277FB8" w:rsidP="00562E4B">
            <w:pPr>
              <w:spacing w:after="0" w:line="240" w:lineRule="auto"/>
              <w:jc w:val="right"/>
              <w:rPr>
                <w:rFonts w:ascii="Times New Roman" w:hAnsi="Times New Roman" w:cs="Times New Roman"/>
                <w:sz w:val="28"/>
                <w:szCs w:val="28"/>
                <w:lang w:val="uk-UA"/>
              </w:rPr>
            </w:pPr>
            <w:r w:rsidRPr="00A45AE9">
              <w:rPr>
                <w:rFonts w:ascii="Times New Roman" w:hAnsi="Times New Roman" w:cs="Times New Roman"/>
                <w:sz w:val="28"/>
                <w:szCs w:val="28"/>
                <w:lang w:val="uk-UA"/>
              </w:rPr>
              <w:t>2</w:t>
            </w:r>
            <w:r w:rsidR="00562E4B" w:rsidRPr="00A45AE9">
              <w:rPr>
                <w:rFonts w:ascii="Times New Roman" w:hAnsi="Times New Roman" w:cs="Times New Roman"/>
                <w:sz w:val="28"/>
                <w:szCs w:val="28"/>
                <w:lang w:val="uk-UA"/>
              </w:rPr>
              <w:t xml:space="preserve"> 000,00</w:t>
            </w:r>
          </w:p>
          <w:p w:rsidR="00562E4B" w:rsidRPr="00A45AE9" w:rsidRDefault="00562E4B" w:rsidP="00562E4B">
            <w:pPr>
              <w:spacing w:after="0" w:line="240" w:lineRule="auto"/>
              <w:jc w:val="right"/>
              <w:rPr>
                <w:rFonts w:ascii="Times New Roman" w:hAnsi="Times New Roman" w:cs="Times New Roman"/>
                <w:sz w:val="28"/>
                <w:szCs w:val="28"/>
                <w:lang w:val="uk-UA"/>
              </w:rPr>
            </w:pPr>
          </w:p>
          <w:p w:rsidR="00562E4B" w:rsidRPr="007E2A47" w:rsidRDefault="00562E4B" w:rsidP="007E2A47">
            <w:pPr>
              <w:pStyle w:val="a3"/>
              <w:numPr>
                <w:ilvl w:val="0"/>
                <w:numId w:val="26"/>
              </w:numPr>
              <w:spacing w:after="0" w:line="240" w:lineRule="auto"/>
              <w:jc w:val="right"/>
              <w:rPr>
                <w:rFonts w:ascii="Times New Roman" w:hAnsi="Times New Roman" w:cs="Times New Roman"/>
                <w:sz w:val="28"/>
                <w:szCs w:val="28"/>
                <w:lang w:val="uk-UA"/>
              </w:rPr>
            </w:pPr>
            <w:r w:rsidRPr="007E2A47">
              <w:rPr>
                <w:rFonts w:ascii="Times New Roman" w:hAnsi="Times New Roman" w:cs="Times New Roman"/>
                <w:sz w:val="28"/>
                <w:szCs w:val="28"/>
                <w:lang w:val="uk-UA"/>
              </w:rPr>
              <w:t>000,00</w:t>
            </w:r>
          </w:p>
        </w:tc>
        <w:tc>
          <w:tcPr>
            <w:tcW w:w="2338" w:type="dxa"/>
          </w:tcPr>
          <w:p w:rsidR="00562E4B" w:rsidRPr="00A45AE9" w:rsidRDefault="00562E4B" w:rsidP="00562E4B">
            <w:pPr>
              <w:spacing w:after="0" w:line="240" w:lineRule="auto"/>
              <w:jc w:val="right"/>
              <w:rPr>
                <w:rFonts w:ascii="Times New Roman" w:hAnsi="Times New Roman" w:cs="Times New Roman"/>
                <w:sz w:val="28"/>
                <w:szCs w:val="28"/>
                <w:lang w:val="uk-UA"/>
              </w:rPr>
            </w:pPr>
          </w:p>
          <w:p w:rsidR="00562E4B" w:rsidRPr="007E2A47" w:rsidRDefault="007E2A47" w:rsidP="007E2A47">
            <w:pPr>
              <w:pStyle w:val="a3"/>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 xml:space="preserve">7 </w:t>
            </w:r>
            <w:r w:rsidR="00562E4B" w:rsidRPr="007E2A47">
              <w:rPr>
                <w:rFonts w:ascii="Times New Roman" w:hAnsi="Times New Roman" w:cs="Times New Roman"/>
                <w:sz w:val="28"/>
                <w:szCs w:val="28"/>
                <w:lang w:val="uk-UA"/>
              </w:rPr>
              <w:t>000,00</w:t>
            </w:r>
          </w:p>
          <w:p w:rsidR="00562E4B" w:rsidRPr="00A45AE9" w:rsidRDefault="00562E4B" w:rsidP="00562E4B">
            <w:pPr>
              <w:spacing w:after="0" w:line="240" w:lineRule="auto"/>
              <w:ind w:firstLine="708"/>
              <w:jc w:val="right"/>
              <w:rPr>
                <w:rFonts w:ascii="Times New Roman" w:hAnsi="Times New Roman" w:cs="Times New Roman"/>
                <w:sz w:val="28"/>
                <w:szCs w:val="28"/>
                <w:lang w:val="uk-UA"/>
              </w:rPr>
            </w:pPr>
          </w:p>
          <w:p w:rsidR="00562E4B" w:rsidRPr="00A45AE9" w:rsidRDefault="007E2A47" w:rsidP="007E2A47">
            <w:pPr>
              <w:pStyle w:val="a3"/>
              <w:spacing w:after="0" w:line="240" w:lineRule="auto"/>
              <w:ind w:left="816"/>
              <w:rPr>
                <w:rFonts w:ascii="Times New Roman" w:hAnsi="Times New Roman" w:cs="Times New Roman"/>
                <w:sz w:val="28"/>
                <w:szCs w:val="28"/>
                <w:lang w:val="uk-UA"/>
              </w:rPr>
            </w:pPr>
            <w:r>
              <w:rPr>
                <w:rFonts w:ascii="Times New Roman" w:hAnsi="Times New Roman" w:cs="Times New Roman"/>
                <w:sz w:val="28"/>
                <w:szCs w:val="28"/>
                <w:lang w:val="en-US"/>
              </w:rPr>
              <w:t xml:space="preserve">7 </w:t>
            </w:r>
            <w:r w:rsidR="00562E4B" w:rsidRPr="00A45AE9">
              <w:rPr>
                <w:rFonts w:ascii="Times New Roman" w:hAnsi="Times New Roman" w:cs="Times New Roman"/>
                <w:sz w:val="28"/>
                <w:szCs w:val="28"/>
                <w:lang w:val="uk-UA"/>
              </w:rPr>
              <w:t>000,00</w:t>
            </w:r>
          </w:p>
        </w:tc>
      </w:tr>
    </w:tbl>
    <w:p w:rsidR="00973177" w:rsidRPr="00A45AE9" w:rsidRDefault="00973177" w:rsidP="00973177">
      <w:pPr>
        <w:spacing w:after="0" w:line="240" w:lineRule="auto"/>
        <w:rPr>
          <w:rFonts w:ascii="Times New Roman" w:hAnsi="Times New Roman" w:cs="Times New Roman"/>
          <w:b/>
          <w:sz w:val="28"/>
          <w:szCs w:val="28"/>
          <w:lang w:val="uk-UA"/>
        </w:rPr>
      </w:pPr>
    </w:p>
    <w:p w:rsidR="00562E4B" w:rsidRPr="00A45AE9" w:rsidRDefault="00475297" w:rsidP="006A7CA4">
      <w:pPr>
        <w:spacing w:after="0" w:line="240" w:lineRule="auto"/>
        <w:ind w:firstLine="708"/>
        <w:rPr>
          <w:rFonts w:ascii="Times New Roman" w:hAnsi="Times New Roman" w:cs="Times New Roman"/>
          <w:b/>
          <w:sz w:val="28"/>
          <w:szCs w:val="28"/>
          <w:lang w:val="uk-UA"/>
        </w:rPr>
      </w:pPr>
      <w:r w:rsidRPr="00A45AE9">
        <w:rPr>
          <w:rFonts w:ascii="Times New Roman" w:hAnsi="Times New Roman" w:cs="Times New Roman"/>
          <w:b/>
          <w:sz w:val="28"/>
          <w:szCs w:val="28"/>
          <w:lang w:val="uk-UA"/>
        </w:rPr>
        <w:t>Очікувані результати виконання П</w:t>
      </w:r>
      <w:r w:rsidR="00655866" w:rsidRPr="00A45AE9">
        <w:rPr>
          <w:rFonts w:ascii="Times New Roman" w:hAnsi="Times New Roman" w:cs="Times New Roman"/>
          <w:b/>
          <w:sz w:val="28"/>
          <w:szCs w:val="28"/>
          <w:lang w:val="uk-UA"/>
        </w:rPr>
        <w:t>рограми</w:t>
      </w:r>
    </w:p>
    <w:p w:rsidR="00973177" w:rsidRPr="00A45AE9" w:rsidRDefault="00973177" w:rsidP="00973177">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xml:space="preserve">-  зменшення обсягів споживання енергоресурсів </w:t>
      </w:r>
      <w:r w:rsidR="00143621" w:rsidRPr="00A45AE9">
        <w:rPr>
          <w:rFonts w:ascii="Times New Roman" w:hAnsi="Times New Roman" w:cs="Times New Roman"/>
          <w:bCs/>
          <w:sz w:val="28"/>
          <w:szCs w:val="28"/>
          <w:lang w:val="uk-UA" w:eastAsia="ar-SA"/>
        </w:rPr>
        <w:t>шляхом</w:t>
      </w:r>
      <w:r w:rsidRPr="00A45AE9">
        <w:rPr>
          <w:rFonts w:ascii="Times New Roman" w:hAnsi="Times New Roman" w:cs="Times New Roman"/>
          <w:bCs/>
          <w:sz w:val="28"/>
          <w:szCs w:val="28"/>
          <w:lang w:val="uk-UA" w:eastAsia="ar-SA"/>
        </w:rPr>
        <w:t xml:space="preserve"> стимулювання впровадження </w:t>
      </w:r>
      <w:r w:rsidR="00143621" w:rsidRPr="00A45AE9">
        <w:rPr>
          <w:rFonts w:ascii="Times New Roman" w:hAnsi="Times New Roman" w:cs="Times New Roman"/>
          <w:bCs/>
          <w:sz w:val="28"/>
          <w:szCs w:val="28"/>
          <w:lang w:val="uk-UA" w:eastAsia="ar-SA"/>
        </w:rPr>
        <w:t xml:space="preserve">комплексних </w:t>
      </w:r>
      <w:r w:rsidRPr="00A45AE9">
        <w:rPr>
          <w:rFonts w:ascii="Times New Roman" w:hAnsi="Times New Roman" w:cs="Times New Roman"/>
          <w:bCs/>
          <w:sz w:val="28"/>
          <w:szCs w:val="28"/>
          <w:lang w:val="uk-UA" w:eastAsia="ar-SA"/>
        </w:rPr>
        <w:t>заходів</w:t>
      </w:r>
      <w:r w:rsidR="00143621" w:rsidRPr="00A45AE9">
        <w:rPr>
          <w:rFonts w:ascii="Times New Roman" w:hAnsi="Times New Roman" w:cs="Times New Roman"/>
          <w:bCs/>
          <w:sz w:val="28"/>
          <w:szCs w:val="28"/>
          <w:lang w:val="uk-UA" w:eastAsia="ar-SA"/>
        </w:rPr>
        <w:t xml:space="preserve"> з енергозбереження</w:t>
      </w:r>
      <w:r w:rsidRPr="00A45AE9">
        <w:rPr>
          <w:rFonts w:ascii="Times New Roman" w:hAnsi="Times New Roman" w:cs="Times New Roman"/>
          <w:bCs/>
          <w:sz w:val="28"/>
          <w:szCs w:val="28"/>
          <w:lang w:val="uk-UA" w:eastAsia="ar-SA"/>
        </w:rPr>
        <w:t>;</w:t>
      </w:r>
    </w:p>
    <w:p w:rsidR="00973177" w:rsidRPr="00A45AE9" w:rsidRDefault="00973177" w:rsidP="00973177">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xml:space="preserve">-  покращення енергоефективності конструкцій і </w:t>
      </w:r>
      <w:proofErr w:type="spellStart"/>
      <w:r w:rsidRPr="00A45AE9">
        <w:rPr>
          <w:rFonts w:ascii="Times New Roman" w:hAnsi="Times New Roman" w:cs="Times New Roman"/>
          <w:bCs/>
          <w:sz w:val="28"/>
          <w:szCs w:val="28"/>
          <w:lang w:val="uk-UA" w:eastAsia="ar-SA"/>
        </w:rPr>
        <w:t>внутрішньобудинкових</w:t>
      </w:r>
      <w:proofErr w:type="spellEnd"/>
      <w:r w:rsidRPr="00A45AE9">
        <w:rPr>
          <w:rFonts w:ascii="Times New Roman" w:hAnsi="Times New Roman" w:cs="Times New Roman"/>
          <w:bCs/>
          <w:sz w:val="28"/>
          <w:szCs w:val="28"/>
          <w:lang w:val="uk-UA" w:eastAsia="ar-SA"/>
        </w:rPr>
        <w:t xml:space="preserve"> мереж житлових будівель;</w:t>
      </w:r>
    </w:p>
    <w:p w:rsidR="00973177" w:rsidRPr="00A45AE9" w:rsidRDefault="00973177" w:rsidP="00973177">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зменшення витрат мешканців багатоквартирних будинків на оплату енергоносіїв;</w:t>
      </w:r>
    </w:p>
    <w:p w:rsidR="00973177" w:rsidRPr="00A45AE9" w:rsidRDefault="00973177" w:rsidP="00973177">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 створення сприятливих умов для розвитку суспільних відносин та довіри між міською владою, кредитно-фінансовими установами та мешканцями міста;</w:t>
      </w:r>
    </w:p>
    <w:p w:rsidR="00562E4B" w:rsidRPr="00A45AE9" w:rsidRDefault="007D1F32" w:rsidP="00773EE2">
      <w:pPr>
        <w:rPr>
          <w:rFonts w:ascii="Times New Roman" w:hAnsi="Times New Roman" w:cs="Times New Roman"/>
          <w:sz w:val="28"/>
          <w:szCs w:val="28"/>
          <w:lang w:val="uk-UA"/>
        </w:rPr>
      </w:pPr>
      <w:r w:rsidRPr="00A45AE9">
        <w:rPr>
          <w:rFonts w:ascii="Times New Roman" w:hAnsi="Times New Roman" w:cs="Times New Roman"/>
          <w:bCs/>
          <w:sz w:val="28"/>
          <w:szCs w:val="28"/>
          <w:lang w:val="uk-UA" w:eastAsia="ar-SA"/>
        </w:rPr>
        <w:t xml:space="preserve">          </w:t>
      </w:r>
      <w:r w:rsidR="00973177" w:rsidRPr="00A45AE9">
        <w:rPr>
          <w:rFonts w:ascii="Times New Roman" w:hAnsi="Times New Roman" w:cs="Times New Roman"/>
          <w:bCs/>
          <w:sz w:val="28"/>
          <w:szCs w:val="28"/>
          <w:lang w:val="uk-UA" w:eastAsia="ar-SA"/>
        </w:rPr>
        <w:t xml:space="preserve">-  формування в суспільстві свідомого ставлення до </w:t>
      </w:r>
      <w:proofErr w:type="spellStart"/>
      <w:r w:rsidR="00973177" w:rsidRPr="00A45AE9">
        <w:rPr>
          <w:rFonts w:ascii="Times New Roman" w:hAnsi="Times New Roman" w:cs="Times New Roman"/>
          <w:bCs/>
          <w:sz w:val="28"/>
          <w:szCs w:val="28"/>
          <w:lang w:val="uk-UA" w:eastAsia="ar-SA"/>
        </w:rPr>
        <w:t>енергоощадності</w:t>
      </w:r>
      <w:proofErr w:type="spellEnd"/>
      <w:r w:rsidR="00973177" w:rsidRPr="00A45AE9">
        <w:rPr>
          <w:rFonts w:ascii="Times New Roman" w:hAnsi="Times New Roman" w:cs="Times New Roman"/>
          <w:bCs/>
          <w:sz w:val="28"/>
          <w:szCs w:val="28"/>
          <w:lang w:val="uk-UA" w:eastAsia="ar-SA"/>
        </w:rPr>
        <w:t>.</w:t>
      </w:r>
    </w:p>
    <w:p w:rsidR="00A1133F" w:rsidRPr="00A45AE9" w:rsidRDefault="00A1133F" w:rsidP="00562E4B">
      <w:pPr>
        <w:spacing w:after="0" w:line="240" w:lineRule="auto"/>
        <w:rPr>
          <w:rFonts w:ascii="Times New Roman" w:hAnsi="Times New Roman" w:cs="Times New Roman"/>
          <w:sz w:val="28"/>
          <w:szCs w:val="28"/>
          <w:lang w:val="uk-UA"/>
        </w:rPr>
        <w:sectPr w:rsidR="00A1133F" w:rsidRPr="00A45AE9" w:rsidSect="00244743">
          <w:headerReference w:type="default" r:id="rId10"/>
          <w:footerReference w:type="default" r:id="rId11"/>
          <w:pgSz w:w="11906" w:h="16838" w:code="9"/>
          <w:pgMar w:top="1134" w:right="567" w:bottom="709" w:left="1701" w:header="510" w:footer="510" w:gutter="0"/>
          <w:pgNumType w:start="1"/>
          <w:cols w:space="708"/>
          <w:titlePg/>
          <w:docGrid w:linePitch="381"/>
        </w:sectPr>
      </w:pPr>
    </w:p>
    <w:p w:rsidR="009C5035" w:rsidRPr="00A45AE9" w:rsidRDefault="009C5035" w:rsidP="009C5035">
      <w:pPr>
        <w:shd w:val="clear" w:color="auto" w:fill="FFFFFF"/>
        <w:tabs>
          <w:tab w:val="left" w:pos="7797"/>
        </w:tabs>
        <w:spacing w:after="0" w:line="240" w:lineRule="auto"/>
        <w:ind w:left="12900"/>
        <w:jc w:val="both"/>
        <w:rPr>
          <w:rFonts w:ascii="Times New Roman" w:hAnsi="Times New Roman" w:cs="Times New Roman"/>
          <w:b/>
          <w:sz w:val="28"/>
          <w:szCs w:val="28"/>
          <w:lang w:val="uk-UA"/>
        </w:rPr>
      </w:pPr>
      <w:r w:rsidRPr="00A45AE9">
        <w:rPr>
          <w:rFonts w:ascii="Times New Roman" w:hAnsi="Times New Roman" w:cs="Times New Roman"/>
          <w:b/>
          <w:sz w:val="28"/>
          <w:szCs w:val="28"/>
          <w:lang w:val="uk-UA"/>
        </w:rPr>
        <w:lastRenderedPageBreak/>
        <w:t>Додаток 1</w:t>
      </w:r>
    </w:p>
    <w:p w:rsidR="009C5035" w:rsidRPr="00A45AE9" w:rsidRDefault="009C5035" w:rsidP="009C5035">
      <w:pPr>
        <w:shd w:val="clear" w:color="auto" w:fill="FFFFFF"/>
        <w:tabs>
          <w:tab w:val="left" w:pos="7797"/>
        </w:tabs>
        <w:spacing w:after="0" w:line="240" w:lineRule="auto"/>
        <w:ind w:left="12900"/>
        <w:jc w:val="both"/>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до Програми </w:t>
      </w:r>
    </w:p>
    <w:p w:rsidR="00562E4B" w:rsidRPr="00A45AE9" w:rsidRDefault="00562E4B" w:rsidP="00562E4B">
      <w:pPr>
        <w:spacing w:after="0" w:line="240" w:lineRule="auto"/>
        <w:rPr>
          <w:rFonts w:ascii="Times New Roman" w:hAnsi="Times New Roman" w:cs="Times New Roman"/>
          <w:sz w:val="28"/>
          <w:szCs w:val="28"/>
          <w:lang w:val="uk-UA"/>
        </w:rPr>
      </w:pPr>
    </w:p>
    <w:p w:rsidR="0046268E" w:rsidRPr="00A45AE9" w:rsidRDefault="0046268E" w:rsidP="0046268E">
      <w:pPr>
        <w:spacing w:after="0"/>
        <w:jc w:val="center"/>
        <w:rPr>
          <w:rFonts w:ascii="Times New Roman" w:hAnsi="Times New Roman" w:cs="Times New Roman"/>
          <w:b/>
          <w:color w:val="000000"/>
          <w:sz w:val="28"/>
          <w:szCs w:val="28"/>
          <w:lang w:val="uk-UA"/>
        </w:rPr>
      </w:pPr>
      <w:r w:rsidRPr="00A45AE9">
        <w:rPr>
          <w:rFonts w:ascii="Times New Roman" w:hAnsi="Times New Roman" w:cs="Times New Roman"/>
          <w:b/>
          <w:color w:val="000000"/>
          <w:sz w:val="28"/>
          <w:szCs w:val="28"/>
          <w:lang w:val="uk-UA"/>
        </w:rPr>
        <w:t xml:space="preserve">Перелік </w:t>
      </w:r>
    </w:p>
    <w:p w:rsidR="0046268E" w:rsidRPr="00A45AE9" w:rsidRDefault="0046268E" w:rsidP="0046268E">
      <w:pPr>
        <w:spacing w:after="0"/>
        <w:jc w:val="center"/>
        <w:rPr>
          <w:rFonts w:ascii="Times New Roman" w:hAnsi="Times New Roman" w:cs="Times New Roman"/>
          <w:b/>
          <w:color w:val="000000"/>
          <w:sz w:val="28"/>
          <w:szCs w:val="28"/>
          <w:lang w:val="uk-UA"/>
        </w:rPr>
      </w:pPr>
      <w:r w:rsidRPr="00A45AE9">
        <w:rPr>
          <w:rFonts w:ascii="Times New Roman" w:hAnsi="Times New Roman" w:cs="Times New Roman"/>
          <w:b/>
          <w:color w:val="000000"/>
          <w:sz w:val="28"/>
          <w:szCs w:val="28"/>
          <w:lang w:val="uk-UA"/>
        </w:rPr>
        <w:t>заходів, обсяги та джерела фінансування</w:t>
      </w:r>
      <w:r w:rsidR="00DC7719" w:rsidRPr="00A45AE9">
        <w:rPr>
          <w:rFonts w:ascii="Times New Roman" w:hAnsi="Times New Roman" w:cs="Times New Roman"/>
          <w:b/>
          <w:color w:val="000000"/>
          <w:sz w:val="28"/>
          <w:szCs w:val="28"/>
          <w:lang w:val="uk-UA"/>
        </w:rPr>
        <w:t xml:space="preserve"> міської програми</w:t>
      </w:r>
      <w:r w:rsidRPr="00A45AE9">
        <w:rPr>
          <w:rFonts w:ascii="Times New Roman" w:hAnsi="Times New Roman" w:cs="Times New Roman"/>
          <w:b/>
          <w:color w:val="000000"/>
          <w:sz w:val="28"/>
          <w:szCs w:val="28"/>
          <w:lang w:val="uk-UA"/>
        </w:rPr>
        <w:t xml:space="preserve"> </w:t>
      </w:r>
    </w:p>
    <w:p w:rsidR="0046268E" w:rsidRPr="00A45AE9" w:rsidRDefault="00DC7719" w:rsidP="0046268E">
      <w:pPr>
        <w:tabs>
          <w:tab w:val="left" w:pos="6663"/>
          <w:tab w:val="left" w:pos="6934"/>
        </w:tabs>
        <w:spacing w:after="0" w:line="240" w:lineRule="auto"/>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w:t>
      </w:r>
      <w:proofErr w:type="spellStart"/>
      <w:r w:rsidR="00DE6432" w:rsidRPr="00A45AE9">
        <w:rPr>
          <w:rFonts w:ascii="Times New Roman" w:hAnsi="Times New Roman" w:cs="Times New Roman"/>
          <w:b/>
          <w:bCs/>
          <w:sz w:val="28"/>
          <w:szCs w:val="28"/>
          <w:lang w:val="uk-UA" w:eastAsia="ar-SA"/>
        </w:rPr>
        <w:t>Енергодім</w:t>
      </w:r>
      <w:proofErr w:type="spellEnd"/>
      <w:r w:rsidRPr="00A45AE9">
        <w:rPr>
          <w:rFonts w:ascii="Times New Roman" w:hAnsi="Times New Roman" w:cs="Times New Roman"/>
          <w:b/>
          <w:bCs/>
          <w:sz w:val="28"/>
          <w:szCs w:val="28"/>
          <w:lang w:val="uk-UA" w:eastAsia="ar-SA"/>
        </w:rPr>
        <w:t xml:space="preserve"> Коломия </w:t>
      </w:r>
      <w:r w:rsidR="0046268E" w:rsidRPr="00A45AE9">
        <w:rPr>
          <w:rFonts w:ascii="Times New Roman" w:hAnsi="Times New Roman" w:cs="Times New Roman"/>
          <w:b/>
          <w:bCs/>
          <w:sz w:val="28"/>
          <w:szCs w:val="28"/>
          <w:lang w:val="uk-UA" w:eastAsia="ar-SA"/>
        </w:rPr>
        <w:t xml:space="preserve"> на 2021-2023 роки</w:t>
      </w:r>
      <w:r w:rsidRPr="00A45AE9">
        <w:rPr>
          <w:rFonts w:ascii="Times New Roman" w:hAnsi="Times New Roman" w:cs="Times New Roman"/>
          <w:b/>
          <w:bCs/>
          <w:sz w:val="28"/>
          <w:szCs w:val="28"/>
          <w:lang w:val="uk-UA" w:eastAsia="ar-SA"/>
        </w:rPr>
        <w:t>»</w:t>
      </w:r>
    </w:p>
    <w:tbl>
      <w:tblPr>
        <w:tblW w:w="14349" w:type="dxa"/>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
        <w:gridCol w:w="2434"/>
        <w:gridCol w:w="1819"/>
        <w:gridCol w:w="1690"/>
        <w:gridCol w:w="999"/>
        <w:gridCol w:w="999"/>
        <w:gridCol w:w="999"/>
        <w:gridCol w:w="999"/>
        <w:gridCol w:w="999"/>
        <w:gridCol w:w="969"/>
        <w:gridCol w:w="1999"/>
      </w:tblGrid>
      <w:tr w:rsidR="0046268E" w:rsidRPr="00A45AE9" w:rsidTr="00876636">
        <w:trPr>
          <w:trHeight w:val="792"/>
        </w:trPr>
        <w:tc>
          <w:tcPr>
            <w:tcW w:w="443" w:type="dxa"/>
            <w:vMerge w:val="restart"/>
            <w:shd w:val="clear" w:color="auto" w:fill="auto"/>
            <w:vAlign w:val="center"/>
          </w:tcPr>
          <w:p w:rsidR="0046268E" w:rsidRPr="00A45AE9" w:rsidRDefault="0046268E" w:rsidP="001D4656">
            <w:pPr>
              <w:pStyle w:val="af0"/>
              <w:jc w:val="center"/>
              <w:rPr>
                <w:b/>
                <w:sz w:val="20"/>
                <w:szCs w:val="20"/>
              </w:rPr>
            </w:pPr>
            <w:r w:rsidRPr="00A45AE9">
              <w:rPr>
                <w:b/>
                <w:sz w:val="20"/>
                <w:szCs w:val="20"/>
              </w:rPr>
              <w:t>№</w:t>
            </w:r>
          </w:p>
          <w:p w:rsidR="0046268E" w:rsidRPr="00A45AE9" w:rsidRDefault="0046268E" w:rsidP="001D4656">
            <w:pPr>
              <w:pStyle w:val="af0"/>
              <w:jc w:val="center"/>
              <w:rPr>
                <w:b/>
                <w:sz w:val="20"/>
                <w:szCs w:val="20"/>
              </w:rPr>
            </w:pPr>
            <w:r w:rsidRPr="00A45AE9">
              <w:rPr>
                <w:b/>
                <w:sz w:val="20"/>
                <w:szCs w:val="20"/>
              </w:rPr>
              <w:t>п/п</w:t>
            </w:r>
          </w:p>
        </w:tc>
        <w:tc>
          <w:tcPr>
            <w:tcW w:w="2434" w:type="dxa"/>
            <w:vMerge w:val="restart"/>
            <w:shd w:val="clear" w:color="auto" w:fill="auto"/>
            <w:vAlign w:val="center"/>
          </w:tcPr>
          <w:p w:rsidR="0046268E" w:rsidRPr="00A45AE9" w:rsidRDefault="0046268E" w:rsidP="001D4656">
            <w:pPr>
              <w:pStyle w:val="af0"/>
              <w:jc w:val="center"/>
              <w:rPr>
                <w:b/>
                <w:sz w:val="20"/>
                <w:szCs w:val="20"/>
              </w:rPr>
            </w:pPr>
            <w:r w:rsidRPr="00A45AE9">
              <w:rPr>
                <w:b/>
                <w:sz w:val="20"/>
                <w:szCs w:val="20"/>
              </w:rPr>
              <w:t>Найменування заходу</w:t>
            </w:r>
          </w:p>
        </w:tc>
        <w:tc>
          <w:tcPr>
            <w:tcW w:w="1819" w:type="dxa"/>
            <w:vMerge w:val="restart"/>
            <w:shd w:val="clear" w:color="auto" w:fill="auto"/>
            <w:vAlign w:val="center"/>
          </w:tcPr>
          <w:p w:rsidR="0046268E" w:rsidRPr="00A45AE9" w:rsidRDefault="0046268E" w:rsidP="001D4656">
            <w:pPr>
              <w:pStyle w:val="af0"/>
              <w:jc w:val="center"/>
              <w:rPr>
                <w:b/>
                <w:sz w:val="20"/>
                <w:szCs w:val="20"/>
              </w:rPr>
            </w:pPr>
            <w:r w:rsidRPr="00A45AE9">
              <w:rPr>
                <w:b/>
                <w:sz w:val="20"/>
                <w:szCs w:val="20"/>
              </w:rPr>
              <w:t>Виконавець</w:t>
            </w:r>
          </w:p>
        </w:tc>
        <w:tc>
          <w:tcPr>
            <w:tcW w:w="1690" w:type="dxa"/>
            <w:vMerge w:val="restart"/>
            <w:shd w:val="clear" w:color="auto" w:fill="auto"/>
            <w:vAlign w:val="center"/>
          </w:tcPr>
          <w:p w:rsidR="0046268E" w:rsidRPr="00A45AE9" w:rsidRDefault="0046268E" w:rsidP="001D4656">
            <w:pPr>
              <w:pStyle w:val="af0"/>
              <w:jc w:val="center"/>
              <w:rPr>
                <w:b/>
                <w:sz w:val="20"/>
                <w:szCs w:val="20"/>
              </w:rPr>
            </w:pPr>
            <w:r w:rsidRPr="00A45AE9">
              <w:rPr>
                <w:b/>
                <w:sz w:val="20"/>
                <w:szCs w:val="20"/>
              </w:rPr>
              <w:t>Термін виконання</w:t>
            </w:r>
          </w:p>
        </w:tc>
        <w:tc>
          <w:tcPr>
            <w:tcW w:w="5964" w:type="dxa"/>
            <w:gridSpan w:val="6"/>
            <w:vAlign w:val="center"/>
          </w:tcPr>
          <w:p w:rsidR="0046268E" w:rsidRPr="00A45AE9" w:rsidRDefault="0046268E" w:rsidP="001D4656">
            <w:pPr>
              <w:pStyle w:val="af0"/>
              <w:jc w:val="center"/>
              <w:rPr>
                <w:b/>
                <w:sz w:val="20"/>
                <w:szCs w:val="20"/>
              </w:rPr>
            </w:pPr>
            <w:r w:rsidRPr="00A45AE9">
              <w:rPr>
                <w:b/>
                <w:sz w:val="20"/>
                <w:szCs w:val="20"/>
              </w:rPr>
              <w:t xml:space="preserve">Орієнтовні обсяги фінансування, </w:t>
            </w:r>
            <w:proofErr w:type="spellStart"/>
            <w:r w:rsidRPr="00A45AE9">
              <w:rPr>
                <w:b/>
                <w:sz w:val="20"/>
                <w:szCs w:val="20"/>
              </w:rPr>
              <w:t>тис.грн</w:t>
            </w:r>
            <w:proofErr w:type="spellEnd"/>
            <w:r w:rsidRPr="00A45AE9">
              <w:rPr>
                <w:b/>
                <w:sz w:val="20"/>
                <w:szCs w:val="20"/>
              </w:rPr>
              <w:t>.</w:t>
            </w:r>
          </w:p>
        </w:tc>
        <w:tc>
          <w:tcPr>
            <w:tcW w:w="1999" w:type="dxa"/>
            <w:vMerge w:val="restart"/>
          </w:tcPr>
          <w:p w:rsidR="0046268E" w:rsidRPr="00A45AE9" w:rsidRDefault="0046268E" w:rsidP="001D4656">
            <w:pPr>
              <w:pStyle w:val="af0"/>
              <w:jc w:val="center"/>
              <w:rPr>
                <w:b/>
                <w:sz w:val="20"/>
                <w:szCs w:val="20"/>
              </w:rPr>
            </w:pPr>
            <w:r w:rsidRPr="00A45AE9">
              <w:rPr>
                <w:b/>
                <w:sz w:val="20"/>
                <w:szCs w:val="20"/>
              </w:rPr>
              <w:t>Очікуваний результат</w:t>
            </w:r>
          </w:p>
        </w:tc>
      </w:tr>
      <w:tr w:rsidR="0046268E" w:rsidRPr="00A45AE9" w:rsidTr="00876636">
        <w:tc>
          <w:tcPr>
            <w:tcW w:w="443" w:type="dxa"/>
            <w:vMerge/>
            <w:shd w:val="clear" w:color="auto" w:fill="auto"/>
            <w:vAlign w:val="center"/>
          </w:tcPr>
          <w:p w:rsidR="0046268E" w:rsidRPr="00A45AE9" w:rsidRDefault="0046268E" w:rsidP="001D4656">
            <w:pPr>
              <w:pStyle w:val="af0"/>
              <w:jc w:val="center"/>
              <w:rPr>
                <w:b/>
                <w:sz w:val="20"/>
                <w:szCs w:val="20"/>
              </w:rPr>
            </w:pPr>
          </w:p>
        </w:tc>
        <w:tc>
          <w:tcPr>
            <w:tcW w:w="2434" w:type="dxa"/>
            <w:vMerge/>
            <w:shd w:val="clear" w:color="auto" w:fill="auto"/>
            <w:vAlign w:val="center"/>
          </w:tcPr>
          <w:p w:rsidR="0046268E" w:rsidRPr="00A45AE9" w:rsidRDefault="0046268E" w:rsidP="001D4656">
            <w:pPr>
              <w:pStyle w:val="af0"/>
              <w:jc w:val="center"/>
              <w:rPr>
                <w:b/>
                <w:sz w:val="20"/>
                <w:szCs w:val="20"/>
              </w:rPr>
            </w:pPr>
          </w:p>
        </w:tc>
        <w:tc>
          <w:tcPr>
            <w:tcW w:w="1819" w:type="dxa"/>
            <w:vMerge/>
            <w:shd w:val="clear" w:color="auto" w:fill="auto"/>
            <w:vAlign w:val="center"/>
          </w:tcPr>
          <w:p w:rsidR="0046268E" w:rsidRPr="00A45AE9" w:rsidRDefault="0046268E" w:rsidP="001D4656">
            <w:pPr>
              <w:pStyle w:val="af0"/>
              <w:jc w:val="center"/>
              <w:rPr>
                <w:b/>
                <w:sz w:val="20"/>
                <w:szCs w:val="20"/>
              </w:rPr>
            </w:pPr>
          </w:p>
        </w:tc>
        <w:tc>
          <w:tcPr>
            <w:tcW w:w="1690" w:type="dxa"/>
            <w:vMerge/>
            <w:shd w:val="clear" w:color="auto" w:fill="auto"/>
            <w:vAlign w:val="center"/>
          </w:tcPr>
          <w:p w:rsidR="0046268E" w:rsidRPr="00A45AE9" w:rsidRDefault="0046268E" w:rsidP="001D4656">
            <w:pPr>
              <w:pStyle w:val="af0"/>
              <w:jc w:val="center"/>
              <w:rPr>
                <w:b/>
                <w:sz w:val="20"/>
                <w:szCs w:val="20"/>
              </w:rPr>
            </w:pPr>
          </w:p>
        </w:tc>
        <w:tc>
          <w:tcPr>
            <w:tcW w:w="999" w:type="dxa"/>
            <w:vMerge w:val="restart"/>
            <w:vAlign w:val="center"/>
          </w:tcPr>
          <w:p w:rsidR="0046268E" w:rsidRPr="00A45AE9" w:rsidRDefault="0046268E" w:rsidP="001D4656">
            <w:pPr>
              <w:pStyle w:val="af0"/>
              <w:jc w:val="center"/>
              <w:rPr>
                <w:b/>
                <w:sz w:val="20"/>
                <w:szCs w:val="20"/>
              </w:rPr>
            </w:pPr>
            <w:r w:rsidRPr="00A45AE9">
              <w:rPr>
                <w:b/>
                <w:sz w:val="20"/>
                <w:szCs w:val="20"/>
              </w:rPr>
              <w:t>Роки</w:t>
            </w:r>
          </w:p>
        </w:tc>
        <w:tc>
          <w:tcPr>
            <w:tcW w:w="999" w:type="dxa"/>
            <w:vMerge w:val="restart"/>
            <w:vAlign w:val="center"/>
          </w:tcPr>
          <w:p w:rsidR="0046268E" w:rsidRPr="00A45AE9" w:rsidRDefault="0046268E" w:rsidP="001D4656">
            <w:pPr>
              <w:pStyle w:val="af0"/>
              <w:jc w:val="center"/>
              <w:rPr>
                <w:b/>
                <w:sz w:val="20"/>
                <w:szCs w:val="20"/>
              </w:rPr>
            </w:pPr>
            <w:r w:rsidRPr="00A45AE9">
              <w:rPr>
                <w:b/>
                <w:sz w:val="20"/>
                <w:szCs w:val="20"/>
              </w:rPr>
              <w:t>Всього</w:t>
            </w:r>
          </w:p>
          <w:p w:rsidR="0046268E" w:rsidRPr="00A45AE9" w:rsidRDefault="0046268E" w:rsidP="001D4656">
            <w:pPr>
              <w:pStyle w:val="af0"/>
              <w:jc w:val="center"/>
              <w:rPr>
                <w:b/>
                <w:sz w:val="20"/>
                <w:szCs w:val="20"/>
              </w:rPr>
            </w:pPr>
            <w:r w:rsidRPr="00A45AE9">
              <w:rPr>
                <w:b/>
                <w:sz w:val="20"/>
                <w:szCs w:val="20"/>
              </w:rPr>
              <w:t>Тис. грн</w:t>
            </w:r>
          </w:p>
        </w:tc>
        <w:tc>
          <w:tcPr>
            <w:tcW w:w="3966" w:type="dxa"/>
            <w:gridSpan w:val="4"/>
            <w:vAlign w:val="center"/>
          </w:tcPr>
          <w:p w:rsidR="0046268E" w:rsidRPr="00A45AE9" w:rsidRDefault="0046268E" w:rsidP="001D4656">
            <w:pPr>
              <w:pStyle w:val="af0"/>
              <w:jc w:val="center"/>
              <w:rPr>
                <w:b/>
                <w:sz w:val="20"/>
                <w:szCs w:val="20"/>
              </w:rPr>
            </w:pPr>
            <w:r w:rsidRPr="00A45AE9">
              <w:rPr>
                <w:b/>
                <w:sz w:val="20"/>
                <w:szCs w:val="20"/>
              </w:rPr>
              <w:t>В т.ч. за джерелами фінансування</w:t>
            </w:r>
          </w:p>
        </w:tc>
        <w:tc>
          <w:tcPr>
            <w:tcW w:w="1999" w:type="dxa"/>
            <w:vMerge/>
          </w:tcPr>
          <w:p w:rsidR="0046268E" w:rsidRPr="00A45AE9" w:rsidRDefault="0046268E" w:rsidP="001D4656">
            <w:pPr>
              <w:pStyle w:val="af0"/>
              <w:jc w:val="center"/>
              <w:rPr>
                <w:b/>
                <w:sz w:val="20"/>
                <w:szCs w:val="20"/>
              </w:rPr>
            </w:pPr>
          </w:p>
        </w:tc>
      </w:tr>
      <w:tr w:rsidR="0046268E" w:rsidRPr="00A45AE9" w:rsidTr="00876636">
        <w:tc>
          <w:tcPr>
            <w:tcW w:w="443" w:type="dxa"/>
            <w:vMerge/>
            <w:shd w:val="clear" w:color="auto" w:fill="auto"/>
            <w:vAlign w:val="center"/>
          </w:tcPr>
          <w:p w:rsidR="0046268E" w:rsidRPr="00A45AE9" w:rsidRDefault="0046268E" w:rsidP="001D4656">
            <w:pPr>
              <w:pStyle w:val="af0"/>
              <w:jc w:val="center"/>
              <w:rPr>
                <w:b/>
                <w:sz w:val="20"/>
                <w:szCs w:val="20"/>
              </w:rPr>
            </w:pPr>
          </w:p>
        </w:tc>
        <w:tc>
          <w:tcPr>
            <w:tcW w:w="2434" w:type="dxa"/>
            <w:vMerge/>
            <w:shd w:val="clear" w:color="auto" w:fill="auto"/>
            <w:vAlign w:val="center"/>
          </w:tcPr>
          <w:p w:rsidR="0046268E" w:rsidRPr="00A45AE9" w:rsidRDefault="0046268E" w:rsidP="001D4656">
            <w:pPr>
              <w:pStyle w:val="af0"/>
              <w:jc w:val="center"/>
              <w:rPr>
                <w:b/>
                <w:sz w:val="20"/>
                <w:szCs w:val="20"/>
              </w:rPr>
            </w:pPr>
          </w:p>
        </w:tc>
        <w:tc>
          <w:tcPr>
            <w:tcW w:w="1819" w:type="dxa"/>
            <w:vMerge/>
            <w:shd w:val="clear" w:color="auto" w:fill="auto"/>
            <w:vAlign w:val="center"/>
          </w:tcPr>
          <w:p w:rsidR="0046268E" w:rsidRPr="00A45AE9" w:rsidRDefault="0046268E" w:rsidP="001D4656">
            <w:pPr>
              <w:pStyle w:val="af0"/>
              <w:jc w:val="center"/>
              <w:rPr>
                <w:b/>
                <w:sz w:val="20"/>
                <w:szCs w:val="20"/>
              </w:rPr>
            </w:pPr>
          </w:p>
        </w:tc>
        <w:tc>
          <w:tcPr>
            <w:tcW w:w="1690" w:type="dxa"/>
            <w:vMerge/>
            <w:shd w:val="clear" w:color="auto" w:fill="auto"/>
            <w:vAlign w:val="center"/>
          </w:tcPr>
          <w:p w:rsidR="0046268E" w:rsidRPr="00A45AE9" w:rsidRDefault="0046268E" w:rsidP="001D4656">
            <w:pPr>
              <w:pStyle w:val="af0"/>
              <w:jc w:val="center"/>
              <w:rPr>
                <w:b/>
                <w:sz w:val="20"/>
                <w:szCs w:val="20"/>
              </w:rPr>
            </w:pPr>
          </w:p>
        </w:tc>
        <w:tc>
          <w:tcPr>
            <w:tcW w:w="999" w:type="dxa"/>
            <w:vMerge/>
            <w:vAlign w:val="center"/>
          </w:tcPr>
          <w:p w:rsidR="0046268E" w:rsidRPr="00A45AE9" w:rsidRDefault="0046268E" w:rsidP="001D4656">
            <w:pPr>
              <w:pStyle w:val="af0"/>
              <w:jc w:val="center"/>
              <w:rPr>
                <w:b/>
                <w:sz w:val="20"/>
                <w:szCs w:val="20"/>
              </w:rPr>
            </w:pPr>
          </w:p>
        </w:tc>
        <w:tc>
          <w:tcPr>
            <w:tcW w:w="999" w:type="dxa"/>
            <w:vMerge/>
            <w:vAlign w:val="center"/>
          </w:tcPr>
          <w:p w:rsidR="0046268E" w:rsidRPr="00A45AE9" w:rsidRDefault="0046268E" w:rsidP="001D4656">
            <w:pPr>
              <w:pStyle w:val="af0"/>
              <w:jc w:val="center"/>
              <w:rPr>
                <w:b/>
                <w:sz w:val="20"/>
                <w:szCs w:val="20"/>
              </w:rPr>
            </w:pPr>
          </w:p>
        </w:tc>
        <w:tc>
          <w:tcPr>
            <w:tcW w:w="999" w:type="dxa"/>
            <w:vAlign w:val="center"/>
          </w:tcPr>
          <w:p w:rsidR="0046268E" w:rsidRPr="00A45AE9" w:rsidRDefault="0046268E" w:rsidP="001D4656">
            <w:pPr>
              <w:pStyle w:val="af0"/>
              <w:jc w:val="center"/>
              <w:rPr>
                <w:b/>
                <w:sz w:val="16"/>
                <w:szCs w:val="16"/>
              </w:rPr>
            </w:pPr>
            <w:r w:rsidRPr="00A45AE9">
              <w:rPr>
                <w:b/>
                <w:sz w:val="16"/>
                <w:szCs w:val="16"/>
              </w:rPr>
              <w:t>Державний бюджет</w:t>
            </w:r>
          </w:p>
        </w:tc>
        <w:tc>
          <w:tcPr>
            <w:tcW w:w="999" w:type="dxa"/>
            <w:vAlign w:val="center"/>
          </w:tcPr>
          <w:p w:rsidR="0046268E" w:rsidRPr="00A45AE9" w:rsidRDefault="0046268E" w:rsidP="001D4656">
            <w:pPr>
              <w:pStyle w:val="af0"/>
              <w:jc w:val="center"/>
              <w:rPr>
                <w:b/>
                <w:sz w:val="16"/>
                <w:szCs w:val="16"/>
              </w:rPr>
            </w:pPr>
            <w:r w:rsidRPr="00A45AE9">
              <w:rPr>
                <w:b/>
                <w:sz w:val="16"/>
                <w:szCs w:val="16"/>
              </w:rPr>
              <w:t>Обласний бюджет</w:t>
            </w:r>
          </w:p>
        </w:tc>
        <w:tc>
          <w:tcPr>
            <w:tcW w:w="999" w:type="dxa"/>
            <w:vAlign w:val="center"/>
          </w:tcPr>
          <w:p w:rsidR="0046268E" w:rsidRPr="00A45AE9" w:rsidRDefault="0046268E" w:rsidP="001D4656">
            <w:pPr>
              <w:pStyle w:val="af0"/>
              <w:jc w:val="center"/>
              <w:rPr>
                <w:b/>
                <w:sz w:val="16"/>
                <w:szCs w:val="16"/>
              </w:rPr>
            </w:pPr>
            <w:r w:rsidRPr="00A45AE9">
              <w:rPr>
                <w:b/>
                <w:sz w:val="16"/>
                <w:szCs w:val="16"/>
              </w:rPr>
              <w:t>Міський бюджет</w:t>
            </w:r>
          </w:p>
        </w:tc>
        <w:tc>
          <w:tcPr>
            <w:tcW w:w="969" w:type="dxa"/>
            <w:vAlign w:val="center"/>
          </w:tcPr>
          <w:p w:rsidR="0046268E" w:rsidRPr="00A45AE9" w:rsidRDefault="0046268E" w:rsidP="001D4656">
            <w:pPr>
              <w:pStyle w:val="af0"/>
              <w:jc w:val="center"/>
              <w:rPr>
                <w:b/>
                <w:sz w:val="16"/>
                <w:szCs w:val="16"/>
              </w:rPr>
            </w:pPr>
            <w:r w:rsidRPr="00A45AE9">
              <w:rPr>
                <w:b/>
                <w:sz w:val="16"/>
                <w:szCs w:val="16"/>
              </w:rPr>
              <w:t>Інші джерела</w:t>
            </w:r>
          </w:p>
        </w:tc>
        <w:tc>
          <w:tcPr>
            <w:tcW w:w="1999" w:type="dxa"/>
            <w:vMerge/>
          </w:tcPr>
          <w:p w:rsidR="0046268E" w:rsidRPr="00A45AE9" w:rsidRDefault="0046268E" w:rsidP="001D4656">
            <w:pPr>
              <w:pStyle w:val="af0"/>
              <w:jc w:val="center"/>
              <w:rPr>
                <w:b/>
                <w:sz w:val="16"/>
                <w:szCs w:val="16"/>
              </w:rPr>
            </w:pPr>
          </w:p>
        </w:tc>
      </w:tr>
      <w:tr w:rsidR="007F5A54" w:rsidRPr="003140B6" w:rsidTr="00876636">
        <w:trPr>
          <w:trHeight w:val="170"/>
        </w:trPr>
        <w:tc>
          <w:tcPr>
            <w:tcW w:w="443" w:type="dxa"/>
            <w:vMerge w:val="restart"/>
            <w:shd w:val="clear" w:color="auto" w:fill="auto"/>
          </w:tcPr>
          <w:p w:rsidR="007F5A54" w:rsidRPr="00A45AE9" w:rsidRDefault="007F5A54" w:rsidP="001D4656">
            <w:pPr>
              <w:pStyle w:val="af0"/>
              <w:numPr>
                <w:ilvl w:val="0"/>
                <w:numId w:val="18"/>
              </w:numPr>
              <w:tabs>
                <w:tab w:val="left" w:pos="269"/>
              </w:tabs>
              <w:ind w:left="0" w:firstLine="0"/>
              <w:rPr>
                <w:sz w:val="20"/>
                <w:szCs w:val="20"/>
              </w:rPr>
            </w:pPr>
          </w:p>
          <w:p w:rsidR="007F5A54" w:rsidRPr="00A45AE9" w:rsidRDefault="007F5A54" w:rsidP="001D4656">
            <w:pPr>
              <w:pStyle w:val="af0"/>
              <w:tabs>
                <w:tab w:val="left" w:pos="269"/>
              </w:tabs>
              <w:rPr>
                <w:sz w:val="20"/>
                <w:szCs w:val="20"/>
              </w:rPr>
            </w:pPr>
          </w:p>
        </w:tc>
        <w:tc>
          <w:tcPr>
            <w:tcW w:w="2434" w:type="dxa"/>
            <w:vMerge w:val="restart"/>
            <w:shd w:val="clear" w:color="auto" w:fill="auto"/>
          </w:tcPr>
          <w:p w:rsidR="007F5A54" w:rsidRPr="00A45AE9" w:rsidRDefault="00020C30" w:rsidP="004B6BF8">
            <w:pPr>
              <w:spacing w:after="0" w:line="240" w:lineRule="auto"/>
              <w:jc w:val="both"/>
              <w:rPr>
                <w:sz w:val="20"/>
                <w:szCs w:val="20"/>
              </w:rPr>
            </w:pPr>
            <w:r w:rsidRPr="00B452DE">
              <w:rPr>
                <w:rFonts w:ascii="Times New Roman" w:hAnsi="Times New Roman" w:cs="Times New Roman"/>
                <w:color w:val="000000" w:themeColor="text1"/>
                <w:sz w:val="20"/>
                <w:szCs w:val="20"/>
                <w:lang w:val="uk-UA"/>
              </w:rPr>
              <w:t>Відшкодування</w:t>
            </w:r>
            <w:r w:rsidR="00265EC7" w:rsidRPr="00B452DE">
              <w:rPr>
                <w:rFonts w:ascii="Times New Roman" w:hAnsi="Times New Roman" w:cs="Times New Roman"/>
                <w:color w:val="000000" w:themeColor="text1"/>
                <w:sz w:val="20"/>
                <w:szCs w:val="20"/>
                <w:lang w:val="uk-UA"/>
              </w:rPr>
              <w:t xml:space="preserve"> суми фактично понесених витрат на впровадження енергозберігаючих заходів</w:t>
            </w:r>
            <w:r w:rsidR="00B452DE" w:rsidRPr="00B452DE">
              <w:rPr>
                <w:rFonts w:ascii="Times New Roman" w:hAnsi="Times New Roman" w:cs="Times New Roman"/>
                <w:color w:val="000000" w:themeColor="text1"/>
                <w:sz w:val="20"/>
                <w:szCs w:val="20"/>
                <w:lang w:val="uk-UA"/>
              </w:rPr>
              <w:t>,</w:t>
            </w:r>
            <w:r w:rsidR="00B452DE" w:rsidRPr="00B452DE">
              <w:rPr>
                <w:rFonts w:ascii="Times New Roman" w:hAnsi="Times New Roman" w:cs="Times New Roman"/>
                <w:color w:val="000000" w:themeColor="text1"/>
                <w:sz w:val="20"/>
                <w:szCs w:val="20"/>
              </w:rPr>
              <w:t xml:space="preserve"> </w:t>
            </w:r>
            <w:proofErr w:type="spellStart"/>
            <w:r w:rsidR="00B452DE" w:rsidRPr="00B452DE">
              <w:rPr>
                <w:rFonts w:ascii="Times New Roman" w:hAnsi="Times New Roman" w:cs="Times New Roman"/>
                <w:color w:val="000000" w:themeColor="text1"/>
                <w:sz w:val="20"/>
                <w:szCs w:val="20"/>
              </w:rPr>
              <w:t>передбачених</w:t>
            </w:r>
            <w:proofErr w:type="spellEnd"/>
            <w:r w:rsidR="00B452DE" w:rsidRPr="00B452DE">
              <w:rPr>
                <w:rFonts w:ascii="Times New Roman" w:hAnsi="Times New Roman" w:cs="Times New Roman"/>
                <w:color w:val="000000" w:themeColor="text1"/>
                <w:sz w:val="20"/>
                <w:szCs w:val="20"/>
              </w:rPr>
              <w:t xml:space="preserve"> державною </w:t>
            </w:r>
            <w:r w:rsidR="004B6BF8">
              <w:rPr>
                <w:rFonts w:ascii="Times New Roman" w:hAnsi="Times New Roman" w:cs="Times New Roman"/>
                <w:color w:val="000000" w:themeColor="text1"/>
                <w:sz w:val="20"/>
                <w:szCs w:val="20"/>
                <w:lang w:val="uk-UA"/>
              </w:rPr>
              <w:t>п</w:t>
            </w:r>
            <w:proofErr w:type="spellStart"/>
            <w:r w:rsidR="00B452DE" w:rsidRPr="00B452DE">
              <w:rPr>
                <w:rFonts w:ascii="Times New Roman" w:hAnsi="Times New Roman" w:cs="Times New Roman"/>
                <w:color w:val="000000" w:themeColor="text1"/>
                <w:sz w:val="20"/>
                <w:szCs w:val="20"/>
              </w:rPr>
              <w:t>рограмою</w:t>
            </w:r>
            <w:proofErr w:type="spellEnd"/>
            <w:r w:rsidR="00B452DE" w:rsidRPr="00B452DE">
              <w:rPr>
                <w:rFonts w:ascii="Times New Roman" w:hAnsi="Times New Roman" w:cs="Times New Roman"/>
                <w:color w:val="000000" w:themeColor="text1"/>
                <w:sz w:val="20"/>
                <w:szCs w:val="20"/>
              </w:rPr>
              <w:t xml:space="preserve"> </w:t>
            </w:r>
            <w:proofErr w:type="spellStart"/>
            <w:r w:rsidR="00B452DE" w:rsidRPr="00B452DE">
              <w:rPr>
                <w:rFonts w:ascii="Times New Roman" w:hAnsi="Times New Roman" w:cs="Times New Roman"/>
                <w:color w:val="000000" w:themeColor="text1"/>
                <w:sz w:val="20"/>
                <w:szCs w:val="20"/>
              </w:rPr>
              <w:t>підтримки</w:t>
            </w:r>
            <w:proofErr w:type="spellEnd"/>
            <w:r w:rsidR="00B452DE" w:rsidRPr="00B452DE">
              <w:rPr>
                <w:rFonts w:ascii="Times New Roman" w:hAnsi="Times New Roman" w:cs="Times New Roman"/>
                <w:color w:val="000000" w:themeColor="text1"/>
                <w:sz w:val="20"/>
                <w:szCs w:val="20"/>
              </w:rPr>
              <w:t xml:space="preserve"> </w:t>
            </w:r>
            <w:proofErr w:type="spellStart"/>
            <w:r w:rsidR="00B452DE" w:rsidRPr="00B452DE">
              <w:rPr>
                <w:rFonts w:ascii="Times New Roman" w:hAnsi="Times New Roman" w:cs="Times New Roman"/>
                <w:color w:val="000000" w:themeColor="text1"/>
                <w:sz w:val="20"/>
                <w:szCs w:val="20"/>
              </w:rPr>
              <w:t>енергомодернізації</w:t>
            </w:r>
            <w:proofErr w:type="spellEnd"/>
            <w:r w:rsidR="00B452DE" w:rsidRPr="00B452DE">
              <w:rPr>
                <w:rFonts w:ascii="Times New Roman" w:hAnsi="Times New Roman" w:cs="Times New Roman"/>
                <w:color w:val="000000" w:themeColor="text1"/>
                <w:sz w:val="20"/>
                <w:szCs w:val="20"/>
              </w:rPr>
              <w:t xml:space="preserve"> </w:t>
            </w:r>
            <w:proofErr w:type="spellStart"/>
            <w:r w:rsidR="00B452DE" w:rsidRPr="00B452DE">
              <w:rPr>
                <w:rFonts w:ascii="Times New Roman" w:hAnsi="Times New Roman" w:cs="Times New Roman"/>
                <w:color w:val="000000" w:themeColor="text1"/>
                <w:sz w:val="20"/>
                <w:szCs w:val="20"/>
              </w:rPr>
              <w:t>багатоквартирних</w:t>
            </w:r>
            <w:proofErr w:type="spellEnd"/>
            <w:r w:rsidR="00B452DE" w:rsidRPr="00B452DE">
              <w:rPr>
                <w:rFonts w:ascii="Times New Roman" w:hAnsi="Times New Roman" w:cs="Times New Roman"/>
                <w:color w:val="000000" w:themeColor="text1"/>
                <w:sz w:val="20"/>
                <w:szCs w:val="20"/>
              </w:rPr>
              <w:t xml:space="preserve"> </w:t>
            </w:r>
            <w:proofErr w:type="spellStart"/>
            <w:r w:rsidR="00B452DE" w:rsidRPr="00B452DE">
              <w:rPr>
                <w:rFonts w:ascii="Times New Roman" w:hAnsi="Times New Roman" w:cs="Times New Roman"/>
                <w:color w:val="000000" w:themeColor="text1"/>
                <w:sz w:val="20"/>
                <w:szCs w:val="20"/>
              </w:rPr>
              <w:t>будинків</w:t>
            </w:r>
            <w:proofErr w:type="spellEnd"/>
            <w:r w:rsidR="00B452DE" w:rsidRPr="00B452DE">
              <w:rPr>
                <w:rFonts w:ascii="Times New Roman" w:hAnsi="Times New Roman" w:cs="Times New Roman"/>
                <w:color w:val="000000" w:themeColor="text1"/>
                <w:sz w:val="20"/>
                <w:szCs w:val="20"/>
              </w:rPr>
              <w:t xml:space="preserve"> «</w:t>
            </w:r>
            <w:proofErr w:type="spellStart"/>
            <w:r w:rsidR="00B452DE" w:rsidRPr="00B452DE">
              <w:rPr>
                <w:rFonts w:ascii="Times New Roman" w:hAnsi="Times New Roman" w:cs="Times New Roman"/>
                <w:color w:val="000000" w:themeColor="text1"/>
                <w:sz w:val="20"/>
                <w:szCs w:val="20"/>
              </w:rPr>
              <w:t>Енергодім</w:t>
            </w:r>
            <w:proofErr w:type="spellEnd"/>
            <w:r w:rsidR="00B452DE" w:rsidRPr="00B452DE">
              <w:rPr>
                <w:rFonts w:ascii="Times New Roman" w:hAnsi="Times New Roman" w:cs="Times New Roman"/>
                <w:color w:val="000000" w:themeColor="text1"/>
                <w:sz w:val="20"/>
                <w:szCs w:val="20"/>
              </w:rPr>
              <w:t>»</w:t>
            </w:r>
            <w:r w:rsidR="00B452DE" w:rsidRPr="00B452DE">
              <w:rPr>
                <w:rFonts w:ascii="Times New Roman" w:hAnsi="Times New Roman" w:cs="Times New Roman"/>
                <w:color w:val="000000" w:themeColor="text1"/>
                <w:sz w:val="20"/>
                <w:szCs w:val="20"/>
                <w:lang w:val="uk-UA"/>
              </w:rPr>
              <w:t xml:space="preserve"> </w:t>
            </w:r>
            <w:r w:rsidR="00265EC7" w:rsidRPr="00B452DE">
              <w:rPr>
                <w:rFonts w:ascii="Times New Roman" w:hAnsi="Times New Roman" w:cs="Times New Roman"/>
                <w:color w:val="000000" w:themeColor="text1"/>
                <w:sz w:val="20"/>
                <w:szCs w:val="20"/>
                <w:lang w:val="uk-UA"/>
              </w:rPr>
              <w:t>в тому числі з використанням кредиту</w:t>
            </w:r>
            <w:r w:rsidR="00B452DE" w:rsidRPr="00B452DE">
              <w:rPr>
                <w:rFonts w:ascii="Times New Roman" w:hAnsi="Times New Roman" w:cs="Times New Roman"/>
                <w:color w:val="000000" w:themeColor="text1"/>
                <w:sz w:val="20"/>
                <w:szCs w:val="20"/>
              </w:rPr>
              <w:t>.</w:t>
            </w:r>
            <w:r w:rsidR="00DE6432" w:rsidRPr="00B452DE">
              <w:rPr>
                <w:rFonts w:ascii="Times New Roman" w:hAnsi="Times New Roman" w:cs="Times New Roman"/>
                <w:color w:val="000000" w:themeColor="text1"/>
                <w:sz w:val="20"/>
                <w:szCs w:val="20"/>
              </w:rPr>
              <w:t xml:space="preserve"> </w:t>
            </w:r>
          </w:p>
        </w:tc>
        <w:tc>
          <w:tcPr>
            <w:tcW w:w="1819" w:type="dxa"/>
            <w:vMerge w:val="restart"/>
            <w:shd w:val="clear" w:color="auto" w:fill="auto"/>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Відділ інвестиційної політики та енергозбереження міської ради</w:t>
            </w:r>
          </w:p>
          <w:p w:rsidR="007F5A54" w:rsidRPr="00A45AE9" w:rsidRDefault="007F5A54" w:rsidP="001D4656">
            <w:pPr>
              <w:spacing w:after="0" w:line="240" w:lineRule="auto"/>
              <w:jc w:val="center"/>
              <w:rPr>
                <w:rFonts w:ascii="Times New Roman" w:hAnsi="Times New Roman" w:cs="Times New Roman"/>
                <w:sz w:val="20"/>
                <w:szCs w:val="20"/>
                <w:lang w:val="uk-UA"/>
              </w:rPr>
            </w:pPr>
          </w:p>
          <w:p w:rsidR="007F5A54" w:rsidRPr="00A45AE9" w:rsidRDefault="007F5A54" w:rsidP="0046268E">
            <w:pPr>
              <w:pStyle w:val="2"/>
              <w:shd w:val="clear" w:color="auto" w:fill="FFFFFF"/>
              <w:jc w:val="center"/>
              <w:textAlignment w:val="baseline"/>
              <w:rPr>
                <w:sz w:val="20"/>
                <w:szCs w:val="20"/>
              </w:rPr>
            </w:pPr>
          </w:p>
        </w:tc>
        <w:tc>
          <w:tcPr>
            <w:tcW w:w="1690" w:type="dxa"/>
            <w:vMerge w:val="restart"/>
            <w:shd w:val="clear" w:color="auto" w:fill="auto"/>
          </w:tcPr>
          <w:p w:rsidR="007F5A54" w:rsidRPr="00A45AE9" w:rsidRDefault="007F5A54" w:rsidP="001D4656">
            <w:pPr>
              <w:pStyle w:val="af0"/>
              <w:jc w:val="center"/>
              <w:rPr>
                <w:sz w:val="20"/>
                <w:szCs w:val="20"/>
              </w:rPr>
            </w:pPr>
            <w:r w:rsidRPr="00A45AE9">
              <w:rPr>
                <w:sz w:val="20"/>
                <w:szCs w:val="20"/>
              </w:rPr>
              <w:t>2021-2024 роки</w:t>
            </w:r>
          </w:p>
        </w:tc>
        <w:tc>
          <w:tcPr>
            <w:tcW w:w="999" w:type="dxa"/>
            <w:tcBorders>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b/>
                <w:sz w:val="20"/>
                <w:szCs w:val="20"/>
                <w:lang w:val="uk-UA"/>
              </w:rPr>
              <w:t>2021-2024 рр. в т.ч.</w:t>
            </w:r>
          </w:p>
        </w:tc>
        <w:tc>
          <w:tcPr>
            <w:tcW w:w="999" w:type="dxa"/>
            <w:tcBorders>
              <w:bottom w:val="single" w:sz="4" w:space="0" w:color="auto"/>
            </w:tcBorders>
          </w:tcPr>
          <w:p w:rsidR="007F5A54" w:rsidRPr="00A45AE9" w:rsidRDefault="005924A3" w:rsidP="001D4656">
            <w:pPr>
              <w:spacing w:after="0" w:line="240" w:lineRule="auto"/>
              <w:jc w:val="center"/>
              <w:rPr>
                <w:rFonts w:ascii="Times New Roman" w:hAnsi="Times New Roman" w:cs="Times New Roman"/>
                <w:b/>
                <w:sz w:val="20"/>
                <w:szCs w:val="20"/>
                <w:lang w:val="uk-UA"/>
              </w:rPr>
            </w:pPr>
            <w:r w:rsidRPr="00A45AE9">
              <w:rPr>
                <w:rFonts w:ascii="Times New Roman" w:hAnsi="Times New Roman" w:cs="Times New Roman"/>
                <w:b/>
                <w:sz w:val="20"/>
                <w:szCs w:val="20"/>
                <w:lang w:val="uk-UA"/>
              </w:rPr>
              <w:t>7</w:t>
            </w:r>
            <w:r w:rsidR="007F5A54" w:rsidRPr="00A45AE9">
              <w:rPr>
                <w:rFonts w:ascii="Times New Roman" w:hAnsi="Times New Roman" w:cs="Times New Roman"/>
                <w:b/>
                <w:sz w:val="20"/>
                <w:szCs w:val="20"/>
                <w:lang w:val="uk-UA"/>
              </w:rPr>
              <w:t>000</w:t>
            </w:r>
          </w:p>
        </w:tc>
        <w:tc>
          <w:tcPr>
            <w:tcW w:w="999" w:type="dxa"/>
            <w:tcBorders>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999" w:type="dxa"/>
            <w:tcBorders>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999" w:type="dxa"/>
            <w:tcBorders>
              <w:bottom w:val="single" w:sz="4" w:space="0" w:color="auto"/>
            </w:tcBorders>
          </w:tcPr>
          <w:p w:rsidR="007F5A54" w:rsidRPr="00A45AE9" w:rsidRDefault="005924A3" w:rsidP="001D4656">
            <w:pPr>
              <w:spacing w:after="0" w:line="240" w:lineRule="auto"/>
              <w:jc w:val="center"/>
              <w:rPr>
                <w:rFonts w:ascii="Times New Roman" w:hAnsi="Times New Roman" w:cs="Times New Roman"/>
                <w:b/>
                <w:sz w:val="20"/>
                <w:szCs w:val="20"/>
                <w:lang w:val="uk-UA"/>
              </w:rPr>
            </w:pPr>
            <w:r w:rsidRPr="00A45AE9">
              <w:rPr>
                <w:rFonts w:ascii="Times New Roman" w:hAnsi="Times New Roman" w:cs="Times New Roman"/>
                <w:b/>
                <w:sz w:val="20"/>
                <w:szCs w:val="20"/>
                <w:lang w:val="uk-UA"/>
              </w:rPr>
              <w:t>7</w:t>
            </w:r>
            <w:r w:rsidR="007F5A54" w:rsidRPr="00A45AE9">
              <w:rPr>
                <w:rFonts w:ascii="Times New Roman" w:hAnsi="Times New Roman" w:cs="Times New Roman"/>
                <w:b/>
                <w:sz w:val="20"/>
                <w:szCs w:val="20"/>
                <w:lang w:val="uk-UA"/>
              </w:rPr>
              <w:t>000</w:t>
            </w:r>
          </w:p>
        </w:tc>
        <w:tc>
          <w:tcPr>
            <w:tcW w:w="969" w:type="dxa"/>
            <w:tcBorders>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1999" w:type="dxa"/>
            <w:vMerge w:val="restart"/>
          </w:tcPr>
          <w:p w:rsidR="007F5A54" w:rsidRPr="00A45AE9" w:rsidRDefault="00F61713" w:rsidP="00143621">
            <w:pPr>
              <w:spacing w:after="0" w:line="240" w:lineRule="auto"/>
              <w:jc w:val="both"/>
              <w:rPr>
                <w:rFonts w:ascii="Times New Roman" w:hAnsi="Times New Roman" w:cs="Times New Roman"/>
                <w:sz w:val="20"/>
                <w:szCs w:val="20"/>
                <w:lang w:val="uk-UA"/>
              </w:rPr>
            </w:pPr>
            <w:r w:rsidRPr="00A45AE9">
              <w:rPr>
                <w:rFonts w:ascii="Times New Roman" w:hAnsi="Times New Roman" w:cs="Times New Roman"/>
                <w:sz w:val="20"/>
                <w:szCs w:val="20"/>
                <w:lang w:val="uk-UA"/>
              </w:rPr>
              <w:t xml:space="preserve">Зменшення обсягів споживання енергоресурсів шляхом впровадження </w:t>
            </w:r>
            <w:r w:rsidR="00143621" w:rsidRPr="00A45AE9">
              <w:rPr>
                <w:rFonts w:ascii="Times New Roman" w:hAnsi="Times New Roman" w:cs="Times New Roman"/>
                <w:sz w:val="20"/>
                <w:szCs w:val="20"/>
                <w:lang w:val="uk-UA"/>
              </w:rPr>
              <w:t>комплексних заходів з енергозбереження</w:t>
            </w:r>
            <w:r w:rsidRPr="00A45AE9">
              <w:rPr>
                <w:rFonts w:ascii="Times New Roman" w:hAnsi="Times New Roman" w:cs="Times New Roman"/>
                <w:sz w:val="20"/>
                <w:szCs w:val="20"/>
                <w:lang w:val="uk-UA"/>
              </w:rPr>
              <w:t xml:space="preserve">, підвищення рівня енергоефективності багатоквартирних будинків. </w:t>
            </w:r>
          </w:p>
        </w:tc>
      </w:tr>
      <w:tr w:rsidR="007F5A54" w:rsidRPr="00A45AE9" w:rsidTr="00876636">
        <w:trPr>
          <w:trHeight w:val="170"/>
        </w:trPr>
        <w:tc>
          <w:tcPr>
            <w:tcW w:w="443" w:type="dxa"/>
            <w:vMerge/>
            <w:shd w:val="clear" w:color="auto" w:fill="auto"/>
          </w:tcPr>
          <w:p w:rsidR="007F5A54" w:rsidRPr="00A45AE9" w:rsidRDefault="007F5A54" w:rsidP="001D4656">
            <w:pPr>
              <w:pStyle w:val="af0"/>
              <w:numPr>
                <w:ilvl w:val="0"/>
                <w:numId w:val="18"/>
              </w:numPr>
              <w:tabs>
                <w:tab w:val="left" w:pos="269"/>
              </w:tabs>
              <w:ind w:left="0" w:firstLine="0"/>
              <w:rPr>
                <w:sz w:val="20"/>
                <w:szCs w:val="20"/>
              </w:rPr>
            </w:pPr>
          </w:p>
        </w:tc>
        <w:tc>
          <w:tcPr>
            <w:tcW w:w="2434" w:type="dxa"/>
            <w:vMerge/>
            <w:shd w:val="clear" w:color="auto" w:fill="auto"/>
          </w:tcPr>
          <w:p w:rsidR="007F5A54" w:rsidRPr="00A45AE9" w:rsidRDefault="007F5A54" w:rsidP="001D4656">
            <w:pPr>
              <w:pStyle w:val="rvps5"/>
              <w:spacing w:before="0" w:after="0"/>
              <w:jc w:val="both"/>
              <w:rPr>
                <w:sz w:val="20"/>
                <w:szCs w:val="20"/>
              </w:rPr>
            </w:pPr>
          </w:p>
        </w:tc>
        <w:tc>
          <w:tcPr>
            <w:tcW w:w="1819" w:type="dxa"/>
            <w:vMerge/>
            <w:shd w:val="clear" w:color="auto" w:fill="auto"/>
          </w:tcPr>
          <w:p w:rsidR="007F5A54" w:rsidRPr="00A45AE9" w:rsidRDefault="007F5A54" w:rsidP="001D4656">
            <w:pPr>
              <w:spacing w:after="0" w:line="240" w:lineRule="auto"/>
              <w:jc w:val="center"/>
              <w:rPr>
                <w:rFonts w:ascii="Times New Roman" w:hAnsi="Times New Roman" w:cs="Times New Roman"/>
                <w:sz w:val="20"/>
                <w:szCs w:val="20"/>
                <w:lang w:val="uk-UA"/>
              </w:rPr>
            </w:pPr>
          </w:p>
        </w:tc>
        <w:tc>
          <w:tcPr>
            <w:tcW w:w="1690" w:type="dxa"/>
            <w:vMerge/>
            <w:shd w:val="clear" w:color="auto" w:fill="auto"/>
          </w:tcPr>
          <w:p w:rsidR="007F5A54" w:rsidRPr="00A45AE9" w:rsidRDefault="007F5A54" w:rsidP="001D4656">
            <w:pPr>
              <w:pStyle w:val="af0"/>
              <w:jc w:val="center"/>
              <w:rPr>
                <w:sz w:val="20"/>
                <w:szCs w:val="20"/>
              </w:rPr>
            </w:pPr>
          </w:p>
        </w:tc>
        <w:tc>
          <w:tcPr>
            <w:tcW w:w="999" w:type="dxa"/>
            <w:tcBorders>
              <w:top w:val="single" w:sz="4" w:space="0" w:color="auto"/>
              <w:bottom w:val="single" w:sz="4" w:space="0" w:color="auto"/>
            </w:tcBorders>
          </w:tcPr>
          <w:p w:rsidR="007F5A54" w:rsidRPr="00A45AE9" w:rsidRDefault="007F5A54" w:rsidP="001D4656">
            <w:pPr>
              <w:spacing w:after="0" w:line="240" w:lineRule="auto"/>
              <w:jc w:val="center"/>
              <w:rPr>
                <w:rFonts w:ascii="Times New Roman" w:hAnsi="Times New Roman" w:cs="Times New Roman"/>
                <w:b/>
                <w:sz w:val="20"/>
                <w:szCs w:val="20"/>
                <w:lang w:val="uk-UA"/>
              </w:rPr>
            </w:pPr>
            <w:r w:rsidRPr="00A45AE9">
              <w:rPr>
                <w:rFonts w:ascii="Times New Roman" w:hAnsi="Times New Roman" w:cs="Times New Roman"/>
                <w:sz w:val="20"/>
                <w:szCs w:val="20"/>
                <w:lang w:val="uk-UA"/>
              </w:rPr>
              <w:t>2021</w:t>
            </w:r>
          </w:p>
        </w:tc>
        <w:tc>
          <w:tcPr>
            <w:tcW w:w="999" w:type="dxa"/>
            <w:tcBorders>
              <w:top w:val="single" w:sz="4" w:space="0" w:color="auto"/>
              <w:bottom w:val="single" w:sz="4" w:space="0" w:color="auto"/>
            </w:tcBorders>
          </w:tcPr>
          <w:p w:rsidR="007F5A54" w:rsidRPr="00A45AE9" w:rsidRDefault="005924A3"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3</w:t>
            </w:r>
            <w:r w:rsidR="007F5A54" w:rsidRPr="00A45AE9">
              <w:rPr>
                <w:rFonts w:ascii="Times New Roman" w:hAnsi="Times New Roman" w:cs="Times New Roman"/>
                <w:sz w:val="20"/>
                <w:szCs w:val="20"/>
                <w:lang w:val="uk-UA"/>
              </w:rPr>
              <w:t>000</w:t>
            </w:r>
          </w:p>
        </w:tc>
        <w:tc>
          <w:tcPr>
            <w:tcW w:w="99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7F5A54" w:rsidRPr="00A45AE9" w:rsidRDefault="005924A3"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3</w:t>
            </w:r>
            <w:r w:rsidR="007F5A54" w:rsidRPr="00A45AE9">
              <w:rPr>
                <w:rFonts w:ascii="Times New Roman" w:hAnsi="Times New Roman" w:cs="Times New Roman"/>
                <w:sz w:val="20"/>
                <w:szCs w:val="20"/>
                <w:lang w:val="uk-UA"/>
              </w:rPr>
              <w:t>000</w:t>
            </w:r>
          </w:p>
        </w:tc>
        <w:tc>
          <w:tcPr>
            <w:tcW w:w="96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1999" w:type="dxa"/>
            <w:vMerge/>
          </w:tcPr>
          <w:p w:rsidR="007F5A54" w:rsidRPr="00A45AE9" w:rsidRDefault="007F5A54" w:rsidP="001D4656">
            <w:pPr>
              <w:spacing w:after="0"/>
              <w:jc w:val="center"/>
              <w:rPr>
                <w:rFonts w:ascii="Times New Roman" w:hAnsi="Times New Roman" w:cs="Times New Roman"/>
                <w:sz w:val="20"/>
                <w:szCs w:val="20"/>
                <w:lang w:val="uk-UA"/>
              </w:rPr>
            </w:pPr>
          </w:p>
        </w:tc>
      </w:tr>
      <w:tr w:rsidR="007F5A54" w:rsidRPr="00A45AE9" w:rsidTr="00876636">
        <w:trPr>
          <w:trHeight w:val="170"/>
        </w:trPr>
        <w:tc>
          <w:tcPr>
            <w:tcW w:w="443" w:type="dxa"/>
            <w:vMerge/>
            <w:shd w:val="clear" w:color="auto" w:fill="auto"/>
          </w:tcPr>
          <w:p w:rsidR="007F5A54" w:rsidRPr="00A45AE9" w:rsidRDefault="007F5A54" w:rsidP="001D4656">
            <w:pPr>
              <w:pStyle w:val="af0"/>
              <w:numPr>
                <w:ilvl w:val="0"/>
                <w:numId w:val="18"/>
              </w:numPr>
              <w:tabs>
                <w:tab w:val="left" w:pos="269"/>
              </w:tabs>
              <w:ind w:left="0" w:firstLine="0"/>
              <w:rPr>
                <w:sz w:val="20"/>
                <w:szCs w:val="20"/>
              </w:rPr>
            </w:pPr>
          </w:p>
        </w:tc>
        <w:tc>
          <w:tcPr>
            <w:tcW w:w="2434" w:type="dxa"/>
            <w:vMerge/>
            <w:shd w:val="clear" w:color="auto" w:fill="auto"/>
          </w:tcPr>
          <w:p w:rsidR="007F5A54" w:rsidRPr="00A45AE9" w:rsidRDefault="007F5A54" w:rsidP="001D4656">
            <w:pPr>
              <w:pStyle w:val="rvps5"/>
              <w:spacing w:before="0" w:after="0"/>
              <w:jc w:val="both"/>
              <w:rPr>
                <w:sz w:val="20"/>
                <w:szCs w:val="20"/>
              </w:rPr>
            </w:pPr>
          </w:p>
        </w:tc>
        <w:tc>
          <w:tcPr>
            <w:tcW w:w="1819" w:type="dxa"/>
            <w:vMerge/>
            <w:shd w:val="clear" w:color="auto" w:fill="auto"/>
          </w:tcPr>
          <w:p w:rsidR="007F5A54" w:rsidRPr="00A45AE9" w:rsidRDefault="007F5A54" w:rsidP="001D4656">
            <w:pPr>
              <w:spacing w:after="0" w:line="240" w:lineRule="auto"/>
              <w:jc w:val="center"/>
              <w:rPr>
                <w:rFonts w:ascii="Times New Roman" w:hAnsi="Times New Roman" w:cs="Times New Roman"/>
                <w:sz w:val="20"/>
                <w:szCs w:val="20"/>
                <w:lang w:val="uk-UA"/>
              </w:rPr>
            </w:pPr>
          </w:p>
        </w:tc>
        <w:tc>
          <w:tcPr>
            <w:tcW w:w="1690" w:type="dxa"/>
            <w:vMerge/>
            <w:shd w:val="clear" w:color="auto" w:fill="auto"/>
          </w:tcPr>
          <w:p w:rsidR="007F5A54" w:rsidRPr="00A45AE9" w:rsidRDefault="007F5A54" w:rsidP="001D4656">
            <w:pPr>
              <w:pStyle w:val="af0"/>
              <w:jc w:val="center"/>
              <w:rPr>
                <w:sz w:val="20"/>
                <w:szCs w:val="20"/>
              </w:rPr>
            </w:pPr>
          </w:p>
        </w:tc>
        <w:tc>
          <w:tcPr>
            <w:tcW w:w="999" w:type="dxa"/>
            <w:tcBorders>
              <w:top w:val="single" w:sz="4" w:space="0" w:color="auto"/>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2022</w:t>
            </w:r>
          </w:p>
        </w:tc>
        <w:tc>
          <w:tcPr>
            <w:tcW w:w="999" w:type="dxa"/>
            <w:tcBorders>
              <w:top w:val="single" w:sz="4" w:space="0" w:color="auto"/>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2000</w:t>
            </w:r>
          </w:p>
        </w:tc>
        <w:tc>
          <w:tcPr>
            <w:tcW w:w="99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2000</w:t>
            </w:r>
          </w:p>
        </w:tc>
        <w:tc>
          <w:tcPr>
            <w:tcW w:w="96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1999" w:type="dxa"/>
            <w:vMerge/>
          </w:tcPr>
          <w:p w:rsidR="007F5A54" w:rsidRPr="00A45AE9" w:rsidRDefault="007F5A54" w:rsidP="001D4656">
            <w:pPr>
              <w:spacing w:after="0"/>
              <w:jc w:val="center"/>
              <w:rPr>
                <w:rFonts w:ascii="Times New Roman" w:hAnsi="Times New Roman" w:cs="Times New Roman"/>
                <w:sz w:val="20"/>
                <w:szCs w:val="20"/>
                <w:lang w:val="uk-UA"/>
              </w:rPr>
            </w:pPr>
          </w:p>
        </w:tc>
      </w:tr>
      <w:tr w:rsidR="007F5A54" w:rsidRPr="00A45AE9" w:rsidTr="00876636">
        <w:trPr>
          <w:trHeight w:val="170"/>
        </w:trPr>
        <w:tc>
          <w:tcPr>
            <w:tcW w:w="443" w:type="dxa"/>
            <w:vMerge/>
            <w:shd w:val="clear" w:color="auto" w:fill="auto"/>
          </w:tcPr>
          <w:p w:rsidR="007F5A54" w:rsidRPr="00A45AE9" w:rsidRDefault="007F5A54" w:rsidP="001D4656">
            <w:pPr>
              <w:pStyle w:val="af0"/>
              <w:numPr>
                <w:ilvl w:val="0"/>
                <w:numId w:val="18"/>
              </w:numPr>
              <w:tabs>
                <w:tab w:val="left" w:pos="269"/>
              </w:tabs>
              <w:ind w:left="0" w:firstLine="0"/>
              <w:rPr>
                <w:sz w:val="20"/>
                <w:szCs w:val="20"/>
              </w:rPr>
            </w:pPr>
          </w:p>
        </w:tc>
        <w:tc>
          <w:tcPr>
            <w:tcW w:w="2434" w:type="dxa"/>
            <w:vMerge/>
            <w:shd w:val="clear" w:color="auto" w:fill="auto"/>
          </w:tcPr>
          <w:p w:rsidR="007F5A54" w:rsidRPr="00A45AE9" w:rsidRDefault="007F5A54" w:rsidP="001D4656">
            <w:pPr>
              <w:pStyle w:val="rvps5"/>
              <w:spacing w:before="0" w:after="0"/>
              <w:jc w:val="both"/>
              <w:rPr>
                <w:sz w:val="20"/>
                <w:szCs w:val="20"/>
              </w:rPr>
            </w:pPr>
          </w:p>
        </w:tc>
        <w:tc>
          <w:tcPr>
            <w:tcW w:w="1819" w:type="dxa"/>
            <w:vMerge/>
            <w:shd w:val="clear" w:color="auto" w:fill="auto"/>
          </w:tcPr>
          <w:p w:rsidR="007F5A54" w:rsidRPr="00A45AE9" w:rsidRDefault="007F5A54" w:rsidP="001D4656">
            <w:pPr>
              <w:spacing w:after="0" w:line="240" w:lineRule="auto"/>
              <w:jc w:val="center"/>
              <w:rPr>
                <w:rFonts w:ascii="Times New Roman" w:hAnsi="Times New Roman" w:cs="Times New Roman"/>
                <w:sz w:val="20"/>
                <w:szCs w:val="20"/>
                <w:lang w:val="uk-UA"/>
              </w:rPr>
            </w:pPr>
          </w:p>
        </w:tc>
        <w:tc>
          <w:tcPr>
            <w:tcW w:w="1690" w:type="dxa"/>
            <w:vMerge/>
            <w:shd w:val="clear" w:color="auto" w:fill="auto"/>
          </w:tcPr>
          <w:p w:rsidR="007F5A54" w:rsidRPr="00A45AE9" w:rsidRDefault="007F5A54" w:rsidP="001D4656">
            <w:pPr>
              <w:pStyle w:val="af0"/>
              <w:jc w:val="center"/>
              <w:rPr>
                <w:sz w:val="20"/>
                <w:szCs w:val="20"/>
              </w:rPr>
            </w:pPr>
          </w:p>
        </w:tc>
        <w:tc>
          <w:tcPr>
            <w:tcW w:w="999" w:type="dxa"/>
            <w:tcBorders>
              <w:top w:val="single" w:sz="4" w:space="0" w:color="auto"/>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2023</w:t>
            </w:r>
          </w:p>
        </w:tc>
        <w:tc>
          <w:tcPr>
            <w:tcW w:w="999" w:type="dxa"/>
            <w:tcBorders>
              <w:top w:val="single" w:sz="4" w:space="0" w:color="auto"/>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2000</w:t>
            </w:r>
          </w:p>
        </w:tc>
        <w:tc>
          <w:tcPr>
            <w:tcW w:w="99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999" w:type="dxa"/>
            <w:tcBorders>
              <w:top w:val="single" w:sz="4" w:space="0" w:color="auto"/>
              <w:bottom w:val="single" w:sz="4" w:space="0" w:color="auto"/>
            </w:tcBorders>
          </w:tcPr>
          <w:p w:rsidR="007F5A54" w:rsidRPr="00A45AE9" w:rsidRDefault="007F5A54" w:rsidP="001D4656">
            <w:pPr>
              <w:spacing w:after="0" w:line="240" w:lineRule="auto"/>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2000</w:t>
            </w:r>
          </w:p>
        </w:tc>
        <w:tc>
          <w:tcPr>
            <w:tcW w:w="969" w:type="dxa"/>
            <w:tcBorders>
              <w:top w:val="single" w:sz="4" w:space="0" w:color="auto"/>
              <w:bottom w:val="single" w:sz="4" w:space="0" w:color="auto"/>
            </w:tcBorders>
          </w:tcPr>
          <w:p w:rsidR="007F5A54" w:rsidRPr="00A45AE9" w:rsidRDefault="007F5A54" w:rsidP="001D4656">
            <w:pPr>
              <w:spacing w:after="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w:t>
            </w:r>
          </w:p>
        </w:tc>
        <w:tc>
          <w:tcPr>
            <w:tcW w:w="1999" w:type="dxa"/>
            <w:vMerge/>
          </w:tcPr>
          <w:p w:rsidR="007F5A54" w:rsidRPr="00A45AE9" w:rsidRDefault="007F5A54" w:rsidP="001D4656">
            <w:pPr>
              <w:spacing w:after="0"/>
              <w:jc w:val="center"/>
              <w:rPr>
                <w:rFonts w:ascii="Times New Roman" w:hAnsi="Times New Roman" w:cs="Times New Roman"/>
                <w:sz w:val="20"/>
                <w:szCs w:val="20"/>
                <w:lang w:val="uk-UA"/>
              </w:rPr>
            </w:pPr>
          </w:p>
        </w:tc>
      </w:tr>
    </w:tbl>
    <w:p w:rsidR="007F5A54" w:rsidRPr="00A45AE9" w:rsidRDefault="007F5A54" w:rsidP="00EA696A">
      <w:pPr>
        <w:spacing w:after="0"/>
        <w:rPr>
          <w:rFonts w:ascii="Times New Roman" w:hAnsi="Times New Roman" w:cs="Times New Roman"/>
          <w:b/>
          <w:color w:val="000000"/>
          <w:sz w:val="28"/>
          <w:szCs w:val="28"/>
          <w:lang w:val="uk-UA"/>
        </w:rPr>
      </w:pPr>
    </w:p>
    <w:p w:rsidR="00143621" w:rsidRPr="00A45AE9" w:rsidRDefault="00143621" w:rsidP="00143621">
      <w:pPr>
        <w:spacing w:after="0" w:line="240" w:lineRule="auto"/>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Замовник програми      </w:t>
      </w:r>
    </w:p>
    <w:p w:rsidR="00143621" w:rsidRPr="00A45AE9" w:rsidRDefault="00143621" w:rsidP="00143621">
      <w:pPr>
        <w:spacing w:after="0" w:line="240" w:lineRule="auto"/>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Відділ інвестиційної політики </w:t>
      </w:r>
    </w:p>
    <w:p w:rsidR="00143621" w:rsidRPr="00A45AE9" w:rsidRDefault="00143621" w:rsidP="00143621">
      <w:pPr>
        <w:spacing w:after="0" w:line="240" w:lineRule="auto"/>
        <w:rPr>
          <w:rFonts w:ascii="Times New Roman" w:hAnsi="Times New Roman" w:cs="Times New Roman"/>
          <w:b/>
          <w:sz w:val="28"/>
          <w:szCs w:val="28"/>
          <w:lang w:val="uk-UA"/>
        </w:rPr>
      </w:pPr>
      <w:r w:rsidRPr="00A45AE9">
        <w:rPr>
          <w:rFonts w:ascii="Times New Roman" w:hAnsi="Times New Roman" w:cs="Times New Roman"/>
          <w:sz w:val="28"/>
          <w:szCs w:val="28"/>
          <w:lang w:val="uk-UA"/>
        </w:rPr>
        <w:t>та енергозбереження міської ради</w:t>
      </w:r>
      <w:r w:rsidRPr="00A45AE9">
        <w:rPr>
          <w:rFonts w:ascii="Times New Roman" w:hAnsi="Times New Roman" w:cs="Times New Roman"/>
          <w:b/>
          <w:sz w:val="28"/>
          <w:szCs w:val="28"/>
          <w:lang w:val="uk-UA"/>
        </w:rPr>
        <w:t xml:space="preserve">                     </w:t>
      </w:r>
      <w:r w:rsidR="00876636" w:rsidRPr="00A45AE9">
        <w:rPr>
          <w:rFonts w:ascii="Times New Roman" w:hAnsi="Times New Roman" w:cs="Times New Roman"/>
          <w:b/>
          <w:sz w:val="28"/>
          <w:szCs w:val="28"/>
          <w:lang w:val="uk-UA"/>
        </w:rPr>
        <w:t xml:space="preserve">                         </w:t>
      </w:r>
      <w:r w:rsidRPr="00A45AE9">
        <w:rPr>
          <w:rFonts w:ascii="Times New Roman" w:hAnsi="Times New Roman" w:cs="Times New Roman"/>
          <w:b/>
          <w:sz w:val="28"/>
          <w:szCs w:val="28"/>
          <w:lang w:val="uk-UA"/>
        </w:rPr>
        <w:t xml:space="preserve">                                     </w:t>
      </w:r>
      <w:r w:rsidR="00D95C61">
        <w:rPr>
          <w:rFonts w:ascii="Times New Roman" w:hAnsi="Times New Roman" w:cs="Times New Roman"/>
          <w:b/>
          <w:sz w:val="28"/>
          <w:szCs w:val="28"/>
          <w:lang w:val="uk-UA"/>
        </w:rPr>
        <w:t xml:space="preserve">                               </w:t>
      </w:r>
      <w:r w:rsidRPr="00A45AE9">
        <w:rPr>
          <w:rFonts w:ascii="Times New Roman" w:hAnsi="Times New Roman" w:cs="Times New Roman"/>
          <w:b/>
          <w:sz w:val="28"/>
          <w:szCs w:val="28"/>
          <w:lang w:val="uk-UA"/>
        </w:rPr>
        <w:t xml:space="preserve">        Ірина ЖОЛОБ</w:t>
      </w:r>
    </w:p>
    <w:p w:rsidR="00143621" w:rsidRPr="00A45AE9" w:rsidRDefault="00143621" w:rsidP="00143621">
      <w:pPr>
        <w:spacing w:after="0" w:line="240" w:lineRule="auto"/>
        <w:rPr>
          <w:rFonts w:ascii="Times New Roman" w:hAnsi="Times New Roman" w:cs="Times New Roman"/>
          <w:b/>
          <w:color w:val="000000"/>
          <w:sz w:val="28"/>
          <w:szCs w:val="28"/>
          <w:lang w:val="uk-UA"/>
        </w:rPr>
      </w:pPr>
    </w:p>
    <w:p w:rsidR="005924A3" w:rsidRPr="00A45AE9" w:rsidRDefault="005924A3" w:rsidP="00143621">
      <w:pPr>
        <w:spacing w:after="0" w:line="240" w:lineRule="auto"/>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Керівник програми                                                                                             </w:t>
      </w:r>
      <w:r w:rsidR="007F5A54" w:rsidRPr="00A45AE9">
        <w:rPr>
          <w:rFonts w:ascii="Times New Roman" w:hAnsi="Times New Roman" w:cs="Times New Roman"/>
          <w:b/>
          <w:sz w:val="28"/>
          <w:szCs w:val="28"/>
          <w:lang w:val="uk-UA"/>
        </w:rPr>
        <w:tab/>
      </w:r>
      <w:r w:rsidR="007F5A54" w:rsidRPr="00A45AE9">
        <w:rPr>
          <w:rFonts w:ascii="Times New Roman" w:hAnsi="Times New Roman" w:cs="Times New Roman"/>
          <w:b/>
          <w:sz w:val="28"/>
          <w:szCs w:val="28"/>
          <w:lang w:val="uk-UA"/>
        </w:rPr>
        <w:tab/>
      </w:r>
      <w:r w:rsidR="007F5A54" w:rsidRPr="00A45AE9">
        <w:rPr>
          <w:rFonts w:ascii="Times New Roman" w:hAnsi="Times New Roman" w:cs="Times New Roman"/>
          <w:b/>
          <w:sz w:val="28"/>
          <w:szCs w:val="28"/>
          <w:lang w:val="uk-UA"/>
        </w:rPr>
        <w:tab/>
      </w:r>
      <w:r w:rsidR="007F5A54" w:rsidRPr="00A45AE9">
        <w:rPr>
          <w:rFonts w:ascii="Times New Roman" w:hAnsi="Times New Roman" w:cs="Times New Roman"/>
          <w:b/>
          <w:sz w:val="28"/>
          <w:szCs w:val="28"/>
          <w:lang w:val="uk-UA"/>
        </w:rPr>
        <w:tab/>
      </w:r>
      <w:r w:rsidR="009C5035" w:rsidRPr="00A45AE9">
        <w:rPr>
          <w:rFonts w:ascii="Times New Roman" w:hAnsi="Times New Roman" w:cs="Times New Roman"/>
          <w:b/>
          <w:sz w:val="28"/>
          <w:szCs w:val="28"/>
          <w:lang w:val="uk-UA"/>
        </w:rPr>
        <w:tab/>
      </w:r>
      <w:r w:rsidR="007F5A54" w:rsidRPr="00A45AE9">
        <w:rPr>
          <w:rFonts w:ascii="Times New Roman" w:hAnsi="Times New Roman" w:cs="Times New Roman"/>
          <w:b/>
          <w:sz w:val="28"/>
          <w:szCs w:val="28"/>
          <w:lang w:val="uk-UA"/>
        </w:rPr>
        <w:tab/>
        <w:t xml:space="preserve">       </w:t>
      </w:r>
    </w:p>
    <w:p w:rsidR="00143621" w:rsidRPr="00A45AE9" w:rsidRDefault="00143621" w:rsidP="00876636">
      <w:pPr>
        <w:spacing w:after="0" w:line="240" w:lineRule="auto"/>
        <w:rPr>
          <w:rFonts w:ascii="Times New Roman" w:hAnsi="Times New Roman" w:cs="Times New Roman"/>
          <w:sz w:val="28"/>
          <w:szCs w:val="28"/>
          <w:lang w:val="uk-UA"/>
        </w:rPr>
      </w:pPr>
      <w:r w:rsidRPr="00A45AE9">
        <w:rPr>
          <w:rFonts w:ascii="Times New Roman" w:hAnsi="Times New Roman" w:cs="Times New Roman"/>
          <w:sz w:val="28"/>
          <w:szCs w:val="28"/>
          <w:lang w:val="uk-UA"/>
        </w:rPr>
        <w:t>Заступник міського голови</w:t>
      </w:r>
      <w:r w:rsidRPr="00A45AE9">
        <w:rPr>
          <w:rFonts w:ascii="Times New Roman" w:hAnsi="Times New Roman" w:cs="Times New Roman"/>
          <w:b/>
          <w:sz w:val="28"/>
          <w:szCs w:val="28"/>
          <w:lang w:val="uk-UA"/>
        </w:rPr>
        <w:t xml:space="preserve">                             </w:t>
      </w:r>
      <w:r w:rsidR="00876636" w:rsidRPr="00A45AE9">
        <w:rPr>
          <w:rFonts w:ascii="Times New Roman" w:hAnsi="Times New Roman" w:cs="Times New Roman"/>
          <w:b/>
          <w:sz w:val="28"/>
          <w:szCs w:val="28"/>
          <w:lang w:val="uk-UA"/>
        </w:rPr>
        <w:t xml:space="preserve">                         </w:t>
      </w:r>
      <w:r w:rsidRPr="00A45AE9">
        <w:rPr>
          <w:rFonts w:ascii="Times New Roman" w:hAnsi="Times New Roman" w:cs="Times New Roman"/>
          <w:b/>
          <w:sz w:val="28"/>
          <w:szCs w:val="28"/>
          <w:lang w:val="uk-UA"/>
        </w:rPr>
        <w:t xml:space="preserve">                                            </w:t>
      </w:r>
      <w:r w:rsidR="00D95C61">
        <w:rPr>
          <w:rFonts w:ascii="Times New Roman" w:hAnsi="Times New Roman" w:cs="Times New Roman"/>
          <w:b/>
          <w:sz w:val="28"/>
          <w:szCs w:val="28"/>
          <w:lang w:val="uk-UA"/>
        </w:rPr>
        <w:t xml:space="preserve">                    </w:t>
      </w:r>
      <w:r w:rsidRPr="00A45AE9">
        <w:rPr>
          <w:rFonts w:ascii="Times New Roman" w:hAnsi="Times New Roman" w:cs="Times New Roman"/>
          <w:b/>
          <w:sz w:val="28"/>
          <w:szCs w:val="28"/>
          <w:lang w:val="uk-UA"/>
        </w:rPr>
        <w:t xml:space="preserve">     </w:t>
      </w:r>
      <w:r w:rsidR="00D95C61">
        <w:rPr>
          <w:rFonts w:ascii="Times New Roman" w:hAnsi="Times New Roman" w:cs="Times New Roman"/>
          <w:b/>
          <w:sz w:val="28"/>
          <w:szCs w:val="28"/>
          <w:lang w:val="uk-UA"/>
        </w:rPr>
        <w:t>Микола АНДРУСЯК</w:t>
      </w:r>
      <w:r w:rsidRPr="00A45AE9">
        <w:rPr>
          <w:rFonts w:ascii="Times New Roman" w:hAnsi="Times New Roman" w:cs="Times New Roman"/>
          <w:b/>
          <w:sz w:val="28"/>
          <w:szCs w:val="28"/>
          <w:lang w:val="uk-UA"/>
        </w:rPr>
        <w:t xml:space="preserve"> </w:t>
      </w:r>
    </w:p>
    <w:p w:rsidR="00A1133F" w:rsidRPr="00A45AE9" w:rsidRDefault="005924A3" w:rsidP="00143621">
      <w:pPr>
        <w:spacing w:after="0" w:line="240" w:lineRule="auto"/>
        <w:rPr>
          <w:rFonts w:ascii="Times New Roman" w:hAnsi="Times New Roman" w:cs="Times New Roman"/>
          <w:b/>
          <w:sz w:val="28"/>
          <w:szCs w:val="28"/>
          <w:lang w:val="uk-UA"/>
        </w:rPr>
        <w:sectPr w:rsidR="00A1133F" w:rsidRPr="00A45AE9" w:rsidSect="008D422D">
          <w:pgSz w:w="16838" w:h="11906" w:orient="landscape" w:code="9"/>
          <w:pgMar w:top="1134" w:right="567" w:bottom="1134" w:left="1701" w:header="510" w:footer="510" w:gutter="0"/>
          <w:pgNumType w:start="1"/>
          <w:cols w:space="708"/>
          <w:titlePg/>
          <w:docGrid w:linePitch="381"/>
        </w:sectPr>
      </w:pPr>
      <w:r w:rsidRPr="00A45AE9">
        <w:rPr>
          <w:rFonts w:ascii="Times New Roman" w:hAnsi="Times New Roman" w:cs="Times New Roman"/>
          <w:sz w:val="28"/>
          <w:szCs w:val="28"/>
          <w:lang w:val="uk-UA"/>
        </w:rPr>
        <w:t xml:space="preserve">     </w:t>
      </w:r>
    </w:p>
    <w:p w:rsidR="00EA3C02" w:rsidRPr="00A45AE9" w:rsidRDefault="00EA3C02" w:rsidP="00655866">
      <w:pPr>
        <w:shd w:val="clear" w:color="auto" w:fill="FFFFFF"/>
        <w:spacing w:after="0" w:line="240" w:lineRule="auto"/>
        <w:ind w:left="7655"/>
        <w:jc w:val="both"/>
        <w:rPr>
          <w:rFonts w:ascii="Times New Roman" w:hAnsi="Times New Roman" w:cs="Times New Roman"/>
          <w:b/>
          <w:sz w:val="28"/>
          <w:szCs w:val="28"/>
          <w:lang w:val="uk-UA"/>
        </w:rPr>
      </w:pPr>
      <w:r w:rsidRPr="00A45AE9">
        <w:rPr>
          <w:rFonts w:ascii="Times New Roman" w:hAnsi="Times New Roman" w:cs="Times New Roman"/>
          <w:b/>
          <w:sz w:val="28"/>
          <w:szCs w:val="28"/>
          <w:lang w:val="uk-UA"/>
        </w:rPr>
        <w:lastRenderedPageBreak/>
        <w:t xml:space="preserve">Додаток </w:t>
      </w:r>
      <w:r w:rsidR="009C5035" w:rsidRPr="00A45AE9">
        <w:rPr>
          <w:rFonts w:ascii="Times New Roman" w:hAnsi="Times New Roman" w:cs="Times New Roman"/>
          <w:b/>
          <w:sz w:val="28"/>
          <w:szCs w:val="28"/>
          <w:lang w:val="uk-UA"/>
        </w:rPr>
        <w:t>2</w:t>
      </w:r>
    </w:p>
    <w:p w:rsidR="00EA3C02" w:rsidRPr="00A45AE9" w:rsidRDefault="00EA3C02" w:rsidP="00655866">
      <w:pPr>
        <w:shd w:val="clear" w:color="auto" w:fill="FFFFFF"/>
        <w:spacing w:after="0" w:line="240" w:lineRule="auto"/>
        <w:ind w:left="7655"/>
        <w:jc w:val="both"/>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до Програми </w:t>
      </w:r>
    </w:p>
    <w:p w:rsidR="00EA3C02" w:rsidRPr="00A45AE9" w:rsidRDefault="00EA3C02" w:rsidP="00EA3C02">
      <w:pPr>
        <w:shd w:val="clear" w:color="auto" w:fill="FFFFFF"/>
        <w:spacing w:after="0" w:line="240" w:lineRule="auto"/>
        <w:jc w:val="right"/>
        <w:rPr>
          <w:rFonts w:ascii="Times New Roman" w:hAnsi="Times New Roman" w:cs="Times New Roman"/>
          <w:sz w:val="28"/>
          <w:szCs w:val="28"/>
          <w:lang w:val="uk-UA"/>
        </w:rPr>
      </w:pPr>
    </w:p>
    <w:p w:rsidR="00EA3C02" w:rsidRPr="00A45AE9" w:rsidRDefault="00EA3C02" w:rsidP="00143621">
      <w:pPr>
        <w:pStyle w:val="2"/>
        <w:jc w:val="center"/>
        <w:rPr>
          <w:rFonts w:eastAsiaTheme="minorHAnsi"/>
          <w:b/>
          <w:szCs w:val="28"/>
          <w:lang w:eastAsia="en-US"/>
        </w:rPr>
      </w:pPr>
      <w:r w:rsidRPr="00A45AE9">
        <w:rPr>
          <w:rFonts w:eastAsiaTheme="minorHAnsi"/>
          <w:b/>
          <w:szCs w:val="28"/>
          <w:lang w:eastAsia="en-US"/>
        </w:rPr>
        <w:t xml:space="preserve">Перелік заходів з енергоефективності, часткове відшкодування вартості яких </w:t>
      </w:r>
      <w:r w:rsidR="00D7380E" w:rsidRPr="00A45AE9">
        <w:rPr>
          <w:rFonts w:eastAsiaTheme="minorHAnsi"/>
          <w:b/>
          <w:szCs w:val="28"/>
          <w:lang w:eastAsia="en-US"/>
        </w:rPr>
        <w:t xml:space="preserve">передбачене державною програмою підтримки </w:t>
      </w:r>
      <w:proofErr w:type="spellStart"/>
      <w:r w:rsidR="00D7380E" w:rsidRPr="00A45AE9">
        <w:rPr>
          <w:rFonts w:eastAsiaTheme="minorHAnsi"/>
          <w:b/>
          <w:szCs w:val="28"/>
          <w:lang w:eastAsia="en-US"/>
        </w:rPr>
        <w:t>енергомодернізації</w:t>
      </w:r>
      <w:proofErr w:type="spellEnd"/>
      <w:r w:rsidR="00D7380E" w:rsidRPr="00A45AE9">
        <w:rPr>
          <w:rFonts w:eastAsiaTheme="minorHAnsi"/>
          <w:b/>
          <w:szCs w:val="28"/>
          <w:lang w:eastAsia="en-US"/>
        </w:rPr>
        <w:t xml:space="preserve"> багатоквартирних будинків «</w:t>
      </w:r>
      <w:proofErr w:type="spellStart"/>
      <w:r w:rsidR="00D7380E" w:rsidRPr="00A45AE9">
        <w:rPr>
          <w:rFonts w:eastAsiaTheme="minorHAnsi"/>
          <w:b/>
          <w:szCs w:val="28"/>
          <w:lang w:eastAsia="en-US"/>
        </w:rPr>
        <w:t>Енергодім</w:t>
      </w:r>
      <w:proofErr w:type="spellEnd"/>
      <w:r w:rsidR="00D7380E" w:rsidRPr="00A45AE9">
        <w:rPr>
          <w:rFonts w:eastAsiaTheme="minorHAnsi"/>
          <w:b/>
          <w:szCs w:val="28"/>
          <w:lang w:eastAsia="en-US"/>
        </w:rPr>
        <w:t>»</w:t>
      </w:r>
    </w:p>
    <w:p w:rsidR="00EA3C02" w:rsidRPr="00A45AE9" w:rsidRDefault="00EA3C02" w:rsidP="00EA3C02">
      <w:pPr>
        <w:spacing w:after="0" w:line="240" w:lineRule="auto"/>
        <w:rPr>
          <w:rFonts w:ascii="Times New Roman" w:hAnsi="Times New Roman" w:cs="Times New Roman"/>
          <w:sz w:val="28"/>
          <w:szCs w:val="28"/>
          <w:lang w:val="uk-UA" w:eastAsia="zh-CN" w:bidi="hi-IN"/>
        </w:rPr>
      </w:pPr>
    </w:p>
    <w:p w:rsidR="00EA3C02" w:rsidRPr="00A45AE9" w:rsidRDefault="00EA3C02" w:rsidP="00EA3C02">
      <w:pPr>
        <w:widowControl w:val="0"/>
        <w:shd w:val="clear" w:color="auto" w:fill="FFFFFF"/>
        <w:spacing w:after="0" w:line="240" w:lineRule="auto"/>
        <w:ind w:firstLine="851"/>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1. Перелік Заходів з енергоефективності, що входять до Пакету заходів «А» («Легкий»)</w:t>
      </w:r>
    </w:p>
    <w:tbl>
      <w:tblPr>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20"/>
        <w:gridCol w:w="7596"/>
      </w:tblGrid>
      <w:tr w:rsidR="00EA3C02" w:rsidRPr="00A45AE9" w:rsidTr="001D4656">
        <w:trPr>
          <w:trHeight w:val="310"/>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A45AE9">
              <w:rPr>
                <w:rFonts w:ascii="Times New Roman" w:hAnsi="Times New Roman" w:cs="Times New Roman"/>
                <w:b/>
                <w:sz w:val="28"/>
                <w:szCs w:val="28"/>
                <w:lang w:val="uk-UA" w:eastAsia="zh-CN" w:bidi="hi-IN"/>
              </w:rPr>
              <w:t>Тип заходів</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shd w:val="clear" w:color="auto" w:fill="FFFFFF"/>
              <w:spacing w:after="0" w:line="240" w:lineRule="auto"/>
              <w:rPr>
                <w:rFonts w:ascii="Times New Roman" w:hAnsi="Times New Roman" w:cs="Times New Roman"/>
                <w:sz w:val="28"/>
                <w:szCs w:val="28"/>
                <w:lang w:val="uk-UA" w:eastAsia="zh-CN" w:bidi="hi-IN"/>
              </w:rPr>
            </w:pPr>
            <w:r w:rsidRPr="00A45AE9">
              <w:rPr>
                <w:rFonts w:ascii="Times New Roman" w:hAnsi="Times New Roman" w:cs="Times New Roman"/>
                <w:b/>
                <w:sz w:val="28"/>
                <w:szCs w:val="28"/>
                <w:lang w:val="uk-UA" w:eastAsia="zh-CN" w:bidi="hi-IN"/>
              </w:rPr>
              <w:t>Заходи</w:t>
            </w:r>
          </w:p>
        </w:tc>
      </w:tr>
      <w:tr w:rsidR="00EA3C02" w:rsidRPr="00A45AE9" w:rsidTr="001D4656">
        <w:trPr>
          <w:trHeight w:val="3532"/>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Обов’язкові заходи</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numPr>
                <w:ilvl w:val="0"/>
                <w:numId w:val="13"/>
              </w:numPr>
              <w:shd w:val="clear" w:color="auto" w:fill="FFFFFF"/>
              <w:spacing w:after="0" w:line="240" w:lineRule="auto"/>
              <w:ind w:left="0" w:firstLine="0"/>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Встановлення вузла комерційного обліку теплової енергії</w:t>
            </w:r>
          </w:p>
          <w:p w:rsidR="00EA3C02" w:rsidRPr="00A45AE9" w:rsidRDefault="00EA3C02" w:rsidP="001D4656">
            <w:pPr>
              <w:widowControl w:val="0"/>
              <w:numPr>
                <w:ilvl w:val="0"/>
                <w:numId w:val="13"/>
              </w:numPr>
              <w:shd w:val="clear" w:color="auto" w:fill="FFFFFF"/>
              <w:spacing w:after="0" w:line="240" w:lineRule="auto"/>
              <w:ind w:left="0" w:firstLine="0"/>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Встановлення або модернізація індивідуального теплового пункту (ІТП)</w:t>
            </w:r>
          </w:p>
          <w:p w:rsidR="00EA3C02" w:rsidRPr="00A45AE9" w:rsidRDefault="00EA3C02" w:rsidP="001D4656">
            <w:pPr>
              <w:pStyle w:val="TableContents"/>
              <w:widowControl/>
              <w:numPr>
                <w:ilvl w:val="0"/>
                <w:numId w:val="13"/>
              </w:numPr>
              <w:ind w:left="0" w:firstLine="0"/>
              <w:jc w:val="both"/>
              <w:rPr>
                <w:rFonts w:ascii="Times New Roman" w:hAnsi="Times New Roman" w:cs="Times New Roman"/>
                <w:sz w:val="28"/>
                <w:szCs w:val="28"/>
              </w:rPr>
            </w:pPr>
            <w:r w:rsidRPr="00A45AE9">
              <w:rPr>
                <w:rFonts w:ascii="Times New Roman" w:eastAsia="Times New Roman" w:hAnsi="Times New Roman" w:cs="Times New Roman"/>
                <w:sz w:val="28"/>
                <w:szCs w:val="28"/>
              </w:rPr>
              <w:t xml:space="preserve">Заміна або модернізація </w:t>
            </w:r>
            <w:proofErr w:type="spellStart"/>
            <w:r w:rsidRPr="00A45AE9">
              <w:rPr>
                <w:rFonts w:ascii="Times New Roman" w:eastAsia="Times New Roman" w:hAnsi="Times New Roman" w:cs="Times New Roman"/>
                <w:sz w:val="28"/>
                <w:szCs w:val="28"/>
              </w:rPr>
              <w:t>загальнобудинкового</w:t>
            </w:r>
            <w:proofErr w:type="spellEnd"/>
            <w:r w:rsidRPr="00A45AE9">
              <w:rPr>
                <w:rFonts w:ascii="Times New Roman" w:eastAsia="Times New Roman" w:hAnsi="Times New Roman" w:cs="Times New Roman"/>
                <w:sz w:val="28"/>
                <w:szCs w:val="28"/>
              </w:rPr>
              <w:t xml:space="preserve"> котла та допоміжного обладнання (наприклад, насосів, систем автоматичного регулювання тощо)</w:t>
            </w:r>
          </w:p>
          <w:p w:rsidR="00EA3C02" w:rsidRPr="00A45AE9" w:rsidRDefault="00EA3C02" w:rsidP="001D4656">
            <w:pPr>
              <w:pStyle w:val="TableContents"/>
              <w:widowControl/>
              <w:numPr>
                <w:ilvl w:val="0"/>
                <w:numId w:val="13"/>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Теплоізоляція або заміна трубопроводів системи внутрішнього теплопостачання та системи гарячого водопостачання (за наявності) в неопалювальних приміщеннях</w:t>
            </w:r>
          </w:p>
          <w:p w:rsidR="00EA3C02" w:rsidRPr="00A45AE9" w:rsidRDefault="00EA3C02" w:rsidP="001D4656">
            <w:pPr>
              <w:widowControl w:val="0"/>
              <w:numPr>
                <w:ilvl w:val="0"/>
                <w:numId w:val="13"/>
              </w:numPr>
              <w:shd w:val="clear" w:color="auto" w:fill="FFFFFF"/>
              <w:spacing w:after="0" w:line="240" w:lineRule="auto"/>
              <w:ind w:left="0" w:firstLine="0"/>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 xml:space="preserve">Гідравлічне балансування системи опалення </w:t>
            </w:r>
            <w:r w:rsidRPr="00A45AE9">
              <w:rPr>
                <w:rFonts w:ascii="Times New Roman" w:hAnsi="Times New Roman" w:cs="Times New Roman"/>
                <w:kern w:val="2"/>
                <w:sz w:val="28"/>
                <w:szCs w:val="28"/>
                <w:lang w:val="uk-UA" w:eastAsia="zh-CN" w:bidi="hi-IN"/>
              </w:rPr>
              <w:t>шляхом встановлення автоматичних (балансувальних) клапанів</w:t>
            </w:r>
          </w:p>
        </w:tc>
      </w:tr>
      <w:tr w:rsidR="00EA3C02" w:rsidRPr="00A45AE9" w:rsidTr="001D4656">
        <w:trPr>
          <w:trHeight w:val="346"/>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Необов’язкові заходи</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numPr>
                <w:ilvl w:val="0"/>
                <w:numId w:val="14"/>
              </w:numPr>
              <w:shd w:val="clear" w:color="auto" w:fill="FFFFFF"/>
              <w:spacing w:after="0" w:line="240" w:lineRule="auto"/>
              <w:ind w:left="0" w:firstLine="0"/>
              <w:jc w:val="both"/>
              <w:rPr>
                <w:rFonts w:ascii="Times New Roman" w:hAnsi="Times New Roman" w:cs="Times New Roman"/>
                <w:sz w:val="28"/>
                <w:szCs w:val="28"/>
                <w:lang w:val="uk-UA"/>
              </w:rPr>
            </w:pPr>
            <w:r w:rsidRPr="00A45AE9">
              <w:rPr>
                <w:rFonts w:ascii="Times New Roman" w:hAnsi="Times New Roman" w:cs="Times New Roman"/>
                <w:sz w:val="28"/>
                <w:szCs w:val="28"/>
                <w:lang w:val="uk-UA" w:eastAsia="zh-CN" w:bidi="hi-IN"/>
              </w:rPr>
              <w:t>Модернізація системи гарячого водопостачання</w:t>
            </w:r>
          </w:p>
          <w:p w:rsidR="00EA3C02" w:rsidRPr="00A45AE9"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EA3C02" w:rsidRPr="00A45AE9"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w:t>
            </w:r>
          </w:p>
          <w:p w:rsidR="00EA3C02" w:rsidRPr="00A45AE9"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Заміна або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EA3C02" w:rsidRPr="00A45AE9"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Заміна або ремонт блоків віконних та блоків балконних дверних у приміщеннях (місцях) загального користування будівлі</w:t>
            </w:r>
          </w:p>
          <w:p w:rsidR="00EA3C02" w:rsidRPr="00A45AE9" w:rsidRDefault="00EA3C02" w:rsidP="001D4656">
            <w:pPr>
              <w:pStyle w:val="TableContents"/>
              <w:widowControl/>
              <w:numPr>
                <w:ilvl w:val="0"/>
                <w:numId w:val="14"/>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Заміна або ремонт зовнішніх дверей та/або облаштування тамбурів зовнішнього входу</w:t>
            </w:r>
          </w:p>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A45AE9">
              <w:rPr>
                <w:rFonts w:ascii="Times New Roman" w:hAnsi="Times New Roman" w:cs="Times New Roman"/>
                <w:kern w:val="2"/>
                <w:sz w:val="28"/>
                <w:szCs w:val="28"/>
                <w:lang w:val="uk-UA" w:eastAsia="zh-CN" w:bidi="hi-IN"/>
              </w:rPr>
              <w:t>Комплекс робіт із модернізації та облаштування системи освітлення у приміщеннях (місцях) загального користування будівлі</w:t>
            </w:r>
          </w:p>
        </w:tc>
      </w:tr>
    </w:tbl>
    <w:p w:rsidR="006A7CA4" w:rsidRPr="00A45AE9" w:rsidRDefault="006A7CA4" w:rsidP="00EA3C02">
      <w:pPr>
        <w:widowControl w:val="0"/>
        <w:shd w:val="clear" w:color="auto" w:fill="FFFFFF"/>
        <w:spacing w:after="0" w:line="240" w:lineRule="auto"/>
        <w:ind w:firstLine="851"/>
        <w:jc w:val="both"/>
        <w:rPr>
          <w:rFonts w:ascii="Times New Roman" w:hAnsi="Times New Roman" w:cs="Times New Roman"/>
          <w:sz w:val="28"/>
          <w:szCs w:val="28"/>
          <w:lang w:val="uk-UA" w:eastAsia="zh-CN" w:bidi="hi-IN"/>
        </w:rPr>
      </w:pPr>
    </w:p>
    <w:p w:rsidR="00EA3C02" w:rsidRPr="00A45AE9" w:rsidRDefault="00EA3C02" w:rsidP="00EA3C02">
      <w:pPr>
        <w:widowControl w:val="0"/>
        <w:shd w:val="clear" w:color="auto" w:fill="FFFFFF"/>
        <w:spacing w:after="0" w:line="240" w:lineRule="auto"/>
        <w:ind w:firstLine="851"/>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lastRenderedPageBreak/>
        <w:t>2. Перелік Заходів з енергоефективності, що входять до Пакету заходів «Б» («Комплексний»):</w:t>
      </w:r>
    </w:p>
    <w:p w:rsidR="00EA3C02" w:rsidRPr="00A45AE9" w:rsidRDefault="00EA3C02" w:rsidP="00EA3C02">
      <w:pPr>
        <w:widowControl w:val="0"/>
        <w:shd w:val="clear" w:color="auto" w:fill="FFFFFF"/>
        <w:spacing w:after="0" w:line="240" w:lineRule="auto"/>
        <w:ind w:firstLine="851"/>
        <w:jc w:val="both"/>
        <w:rPr>
          <w:rFonts w:ascii="Times New Roman" w:hAnsi="Times New Roman" w:cs="Times New Roman"/>
          <w:sz w:val="28"/>
          <w:szCs w:val="28"/>
          <w:lang w:val="uk-UA" w:eastAsia="zh-CN" w:bidi="hi-IN"/>
        </w:rPr>
      </w:pPr>
    </w:p>
    <w:tbl>
      <w:tblPr>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33"/>
        <w:gridCol w:w="7583"/>
      </w:tblGrid>
      <w:tr w:rsidR="00EA3C02" w:rsidRPr="00A45AE9" w:rsidTr="001D4656">
        <w:trPr>
          <w:trHeight w:val="418"/>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A45AE9">
              <w:rPr>
                <w:rFonts w:ascii="Times New Roman" w:hAnsi="Times New Roman" w:cs="Times New Roman"/>
                <w:b/>
                <w:sz w:val="28"/>
                <w:szCs w:val="28"/>
                <w:lang w:val="uk-UA" w:eastAsia="zh-CN" w:bidi="hi-IN"/>
              </w:rPr>
              <w:t>Тип заходів</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A45AE9">
              <w:rPr>
                <w:rFonts w:ascii="Times New Roman" w:hAnsi="Times New Roman" w:cs="Times New Roman"/>
                <w:b/>
                <w:sz w:val="28"/>
                <w:szCs w:val="28"/>
                <w:lang w:val="uk-UA" w:eastAsia="zh-CN" w:bidi="hi-IN"/>
              </w:rPr>
              <w:t>Заходи</w:t>
            </w:r>
          </w:p>
        </w:tc>
      </w:tr>
      <w:tr w:rsidR="00EA3C02" w:rsidRPr="00A45AE9" w:rsidTr="001D4656">
        <w:trPr>
          <w:trHeight w:val="3543"/>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Обов’язкові заходи</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numPr>
                <w:ilvl w:val="0"/>
                <w:numId w:val="15"/>
              </w:numPr>
              <w:shd w:val="clear" w:color="auto" w:fill="FFFFFF"/>
              <w:spacing w:after="0" w:line="240" w:lineRule="auto"/>
              <w:ind w:left="0" w:firstLine="20"/>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Всі обов'язкові заходи з Пакету заходів «А»</w:t>
            </w:r>
          </w:p>
          <w:p w:rsidR="00EA3C02" w:rsidRPr="00A45AE9" w:rsidRDefault="00EA3C02" w:rsidP="001D4656">
            <w:pPr>
              <w:pStyle w:val="TableContents"/>
              <w:widowControl/>
              <w:numPr>
                <w:ilvl w:val="0"/>
                <w:numId w:val="15"/>
              </w:numPr>
              <w:ind w:left="0" w:firstLine="20"/>
              <w:jc w:val="both"/>
              <w:rPr>
                <w:rFonts w:ascii="Times New Roman" w:hAnsi="Times New Roman" w:cs="Times New Roman"/>
                <w:sz w:val="28"/>
                <w:szCs w:val="28"/>
              </w:rPr>
            </w:pPr>
            <w:r w:rsidRPr="00A45AE9">
              <w:rPr>
                <w:rFonts w:ascii="Times New Roman" w:eastAsia="Times New Roman" w:hAnsi="Times New Roman" w:cs="Times New Roman"/>
                <w:sz w:val="28"/>
                <w:szCs w:val="28"/>
              </w:rPr>
              <w:t>Комплекс робіт із теплоізоляції та улаштування огороджувальних конструкцій будівлі:</w:t>
            </w:r>
          </w:p>
          <w:p w:rsidR="00EA3C02" w:rsidRPr="00A45AE9" w:rsidRDefault="00EA3C02" w:rsidP="001D4656">
            <w:pPr>
              <w:pStyle w:val="TableContents"/>
              <w:widowControl/>
              <w:numPr>
                <w:ilvl w:val="1"/>
                <w:numId w:val="15"/>
              </w:numPr>
              <w:ind w:left="0" w:firstLine="20"/>
              <w:jc w:val="both"/>
              <w:rPr>
                <w:rFonts w:ascii="Times New Roman" w:hAnsi="Times New Roman" w:cs="Times New Roman"/>
                <w:sz w:val="28"/>
                <w:szCs w:val="28"/>
              </w:rPr>
            </w:pPr>
            <w:r w:rsidRPr="00A45AE9">
              <w:rPr>
                <w:rFonts w:ascii="Times New Roman" w:hAnsi="Times New Roman" w:cs="Times New Roman"/>
                <w:sz w:val="28"/>
                <w:szCs w:val="28"/>
              </w:rPr>
              <w:t>зовнішніх стін та цоколю</w:t>
            </w:r>
          </w:p>
          <w:p w:rsidR="00EA3C02" w:rsidRPr="00A45AE9" w:rsidRDefault="00EA3C02" w:rsidP="001D4656">
            <w:pPr>
              <w:pStyle w:val="TableContents"/>
              <w:widowControl/>
              <w:numPr>
                <w:ilvl w:val="1"/>
                <w:numId w:val="15"/>
              </w:numPr>
              <w:ind w:left="0" w:firstLine="20"/>
              <w:jc w:val="both"/>
              <w:rPr>
                <w:rFonts w:ascii="Times New Roman" w:hAnsi="Times New Roman" w:cs="Times New Roman"/>
                <w:sz w:val="28"/>
                <w:szCs w:val="28"/>
              </w:rPr>
            </w:pPr>
            <w:r w:rsidRPr="00A45AE9">
              <w:rPr>
                <w:rFonts w:ascii="Times New Roman" w:hAnsi="Times New Roman" w:cs="Times New Roman"/>
                <w:sz w:val="28"/>
                <w:szCs w:val="28"/>
              </w:rPr>
              <w:t>опалювальних та неопалювальних горищ (технічних поверхів) та дахів</w:t>
            </w:r>
          </w:p>
          <w:p w:rsidR="00EA3C02" w:rsidRPr="00A45AE9" w:rsidRDefault="00EA3C02" w:rsidP="001D4656">
            <w:pPr>
              <w:pStyle w:val="TableContents"/>
              <w:widowControl/>
              <w:numPr>
                <w:ilvl w:val="1"/>
                <w:numId w:val="15"/>
              </w:numPr>
              <w:ind w:left="0" w:firstLine="20"/>
              <w:jc w:val="both"/>
              <w:rPr>
                <w:rFonts w:ascii="Times New Roman" w:hAnsi="Times New Roman" w:cs="Times New Roman"/>
                <w:sz w:val="28"/>
                <w:szCs w:val="28"/>
              </w:rPr>
            </w:pPr>
            <w:r w:rsidRPr="00A45AE9">
              <w:rPr>
                <w:rFonts w:ascii="Times New Roman" w:hAnsi="Times New Roman" w:cs="Times New Roman"/>
                <w:sz w:val="28"/>
                <w:szCs w:val="28"/>
              </w:rPr>
              <w:t>плит перекриття підвалу</w:t>
            </w:r>
          </w:p>
          <w:p w:rsidR="00EA3C02" w:rsidRPr="00A45AE9" w:rsidRDefault="00EA3C02" w:rsidP="001D4656">
            <w:pPr>
              <w:widowControl w:val="0"/>
              <w:numPr>
                <w:ilvl w:val="0"/>
                <w:numId w:val="15"/>
              </w:numPr>
              <w:shd w:val="clear" w:color="auto" w:fill="FFFFFF"/>
              <w:spacing w:after="0" w:line="240" w:lineRule="auto"/>
              <w:ind w:left="0" w:firstLine="20"/>
              <w:jc w:val="both"/>
              <w:rPr>
                <w:rFonts w:ascii="Times New Roman" w:hAnsi="Times New Roman" w:cs="Times New Roman"/>
                <w:sz w:val="28"/>
                <w:szCs w:val="28"/>
                <w:lang w:val="uk-UA"/>
              </w:rPr>
            </w:pPr>
            <w:r w:rsidRPr="00A45AE9">
              <w:rPr>
                <w:rFonts w:ascii="Times New Roman" w:hAnsi="Times New Roman" w:cs="Times New Roman"/>
                <w:sz w:val="28"/>
                <w:szCs w:val="28"/>
                <w:lang w:val="uk-UA" w:eastAsia="zh-CN" w:bidi="hi-IN"/>
              </w:rPr>
              <w:t>Заміна або ремонт зовнішніх дверей та/або облаштування тамбурів зовнішнього входу</w:t>
            </w:r>
          </w:p>
          <w:p w:rsidR="00EA3C02" w:rsidRPr="00A45AE9" w:rsidRDefault="00EA3C02" w:rsidP="001D4656">
            <w:pPr>
              <w:widowControl w:val="0"/>
              <w:numPr>
                <w:ilvl w:val="0"/>
                <w:numId w:val="15"/>
              </w:numPr>
              <w:shd w:val="clear" w:color="auto" w:fill="FFFFFF"/>
              <w:spacing w:after="0" w:line="240" w:lineRule="auto"/>
              <w:ind w:left="0" w:firstLine="20"/>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Заміна або ремонт блоків віконних та блоків балконних дверних у приміщеннях (місцях) загального користування будівлі</w:t>
            </w:r>
          </w:p>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p>
        </w:tc>
      </w:tr>
      <w:tr w:rsidR="00EA3C02" w:rsidRPr="00A45AE9" w:rsidTr="001D4656">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r w:rsidRPr="00A45AE9">
              <w:rPr>
                <w:rFonts w:ascii="Times New Roman" w:hAnsi="Times New Roman" w:cs="Times New Roman"/>
                <w:sz w:val="28"/>
                <w:szCs w:val="28"/>
                <w:lang w:val="uk-UA" w:eastAsia="zh-CN" w:bidi="hi-IN"/>
              </w:rPr>
              <w:t>Необов’язкові заходи</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rsidR="00EA3C02" w:rsidRPr="00A45AE9" w:rsidRDefault="00EA3C02" w:rsidP="001D4656">
            <w:pPr>
              <w:widowControl w:val="0"/>
              <w:numPr>
                <w:ilvl w:val="0"/>
                <w:numId w:val="16"/>
              </w:numPr>
              <w:shd w:val="clear" w:color="auto" w:fill="FFFFFF"/>
              <w:spacing w:after="0" w:line="240" w:lineRule="auto"/>
              <w:ind w:left="0" w:firstLine="0"/>
              <w:jc w:val="both"/>
              <w:rPr>
                <w:rFonts w:ascii="Times New Roman" w:hAnsi="Times New Roman" w:cs="Times New Roman"/>
                <w:sz w:val="28"/>
                <w:szCs w:val="28"/>
                <w:lang w:val="uk-UA"/>
              </w:rPr>
            </w:pPr>
            <w:r w:rsidRPr="00A45AE9">
              <w:rPr>
                <w:rFonts w:ascii="Times New Roman" w:hAnsi="Times New Roman" w:cs="Times New Roman"/>
                <w:sz w:val="28"/>
                <w:szCs w:val="28"/>
                <w:lang w:val="uk-UA" w:eastAsia="zh-CN" w:bidi="hi-IN"/>
              </w:rPr>
              <w:t>Модернізація системи гарячого водопостачання</w:t>
            </w:r>
          </w:p>
          <w:p w:rsidR="00EA3C02" w:rsidRPr="00A45AE9"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Заміна або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EA3C02" w:rsidRPr="00A45AE9"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Заміна або теплоізоляція трубопроводів  системи опалення або/та приладів водяної системи опалення у квартирах</w:t>
            </w:r>
          </w:p>
          <w:p w:rsidR="00EA3C02" w:rsidRPr="00A45AE9"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EA3C02" w:rsidRPr="00A45AE9"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 xml:space="preserve">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 </w:t>
            </w:r>
          </w:p>
          <w:p w:rsidR="00EA3C02" w:rsidRPr="00A45AE9"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Заміна або ремонт блоків віконних та блоків балконних дверних у квартирах, утеплення і скління наявних балконів і лоджій</w:t>
            </w:r>
          </w:p>
          <w:p w:rsidR="00EA3C02" w:rsidRPr="00A45AE9"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Комплекс робіт із модернізації та облаштування системи освітлення у приміщеннях (місцях) загального користування будівлі</w:t>
            </w:r>
          </w:p>
          <w:p w:rsidR="00EA3C02" w:rsidRPr="00A45AE9" w:rsidRDefault="00EA3C02" w:rsidP="001D4656">
            <w:pPr>
              <w:pStyle w:val="TableContents"/>
              <w:widowControl/>
              <w:numPr>
                <w:ilvl w:val="0"/>
                <w:numId w:val="16"/>
              </w:numPr>
              <w:ind w:left="0" w:firstLine="0"/>
              <w:jc w:val="both"/>
              <w:rPr>
                <w:rFonts w:ascii="Times New Roman" w:eastAsia="Times New Roman" w:hAnsi="Times New Roman" w:cs="Times New Roman"/>
                <w:sz w:val="28"/>
                <w:szCs w:val="28"/>
              </w:rPr>
            </w:pPr>
            <w:r w:rsidRPr="00A45AE9">
              <w:rPr>
                <w:rFonts w:ascii="Times New Roman" w:eastAsia="Times New Roman" w:hAnsi="Times New Roman" w:cs="Times New Roman"/>
                <w:sz w:val="28"/>
                <w:szCs w:val="28"/>
              </w:rPr>
              <w:t>Комплекс робіт із модернізації та облаштування системи вентиляції зі встановленням рекуператорів</w:t>
            </w:r>
          </w:p>
          <w:p w:rsidR="00EA3C02" w:rsidRPr="00A45AE9" w:rsidRDefault="00EA3C02" w:rsidP="001D4656">
            <w:pPr>
              <w:widowControl w:val="0"/>
              <w:numPr>
                <w:ilvl w:val="0"/>
                <w:numId w:val="16"/>
              </w:numPr>
              <w:shd w:val="clear" w:color="auto" w:fill="FFFFFF"/>
              <w:spacing w:after="0" w:line="240" w:lineRule="auto"/>
              <w:ind w:left="0" w:firstLine="0"/>
              <w:jc w:val="both"/>
              <w:rPr>
                <w:rFonts w:ascii="Times New Roman" w:hAnsi="Times New Roman" w:cs="Times New Roman"/>
                <w:sz w:val="28"/>
                <w:szCs w:val="28"/>
                <w:lang w:val="uk-UA" w:eastAsia="zh-CN" w:bidi="hi-IN"/>
              </w:rPr>
            </w:pPr>
            <w:r w:rsidRPr="00A45AE9">
              <w:rPr>
                <w:rFonts w:ascii="Times New Roman" w:hAnsi="Times New Roman" w:cs="Times New Roman"/>
                <w:kern w:val="2"/>
                <w:sz w:val="28"/>
                <w:szCs w:val="28"/>
                <w:lang w:val="uk-UA" w:eastAsia="zh-CN" w:bidi="hi-IN"/>
              </w:rPr>
              <w:t>Інші типи модернізації системи внутрішнього теплопостачання</w:t>
            </w:r>
          </w:p>
          <w:p w:rsidR="00EA3C02" w:rsidRPr="00A45AE9" w:rsidRDefault="00EA3C02" w:rsidP="001D4656">
            <w:pPr>
              <w:widowControl w:val="0"/>
              <w:shd w:val="clear" w:color="auto" w:fill="FFFFFF"/>
              <w:spacing w:after="0" w:line="240" w:lineRule="auto"/>
              <w:jc w:val="both"/>
              <w:rPr>
                <w:rFonts w:ascii="Times New Roman" w:hAnsi="Times New Roman" w:cs="Times New Roman"/>
                <w:sz w:val="28"/>
                <w:szCs w:val="28"/>
                <w:lang w:val="uk-UA" w:eastAsia="zh-CN" w:bidi="hi-IN"/>
              </w:rPr>
            </w:pPr>
          </w:p>
        </w:tc>
      </w:tr>
    </w:tbl>
    <w:p w:rsidR="00EA3C02" w:rsidRPr="00A45AE9" w:rsidRDefault="00EA3C02" w:rsidP="00EA3C02">
      <w:pPr>
        <w:spacing w:after="0" w:line="240" w:lineRule="auto"/>
        <w:rPr>
          <w:rFonts w:ascii="Times New Roman" w:hAnsi="Times New Roman" w:cs="Times New Roman"/>
          <w:sz w:val="28"/>
          <w:szCs w:val="28"/>
          <w:lang w:val="uk-UA"/>
        </w:rPr>
      </w:pPr>
    </w:p>
    <w:p w:rsidR="00EA3C02" w:rsidRPr="00A45AE9" w:rsidRDefault="00EA3C02" w:rsidP="00EA3C02">
      <w:pPr>
        <w:spacing w:after="0" w:line="240" w:lineRule="auto"/>
        <w:rPr>
          <w:rFonts w:ascii="Times New Roman" w:hAnsi="Times New Roman" w:cs="Times New Roman"/>
          <w:sz w:val="28"/>
          <w:szCs w:val="28"/>
          <w:lang w:val="uk-UA"/>
        </w:rPr>
      </w:pPr>
      <w:r w:rsidRPr="00A45AE9">
        <w:rPr>
          <w:rFonts w:ascii="Times New Roman" w:hAnsi="Times New Roman" w:cs="Times New Roman"/>
          <w:sz w:val="28"/>
          <w:szCs w:val="28"/>
          <w:lang w:val="uk-UA"/>
        </w:rPr>
        <w:lastRenderedPageBreak/>
        <w:t xml:space="preserve">Більш розширений опис заходів з енергоефективності зазначений в додатку </w:t>
      </w:r>
      <w:r w:rsidR="009C5035" w:rsidRPr="00A45AE9">
        <w:rPr>
          <w:rFonts w:ascii="Times New Roman" w:hAnsi="Times New Roman" w:cs="Times New Roman"/>
          <w:sz w:val="28"/>
          <w:szCs w:val="28"/>
          <w:lang w:val="uk-UA"/>
        </w:rPr>
        <w:t>2</w:t>
      </w:r>
      <w:r w:rsidRPr="00A45AE9">
        <w:rPr>
          <w:rFonts w:ascii="Times New Roman" w:hAnsi="Times New Roman" w:cs="Times New Roman"/>
          <w:sz w:val="28"/>
          <w:szCs w:val="28"/>
          <w:lang w:val="uk-UA"/>
        </w:rPr>
        <w:t xml:space="preserve"> до Порядку дій учасників Програми підтримки </w:t>
      </w:r>
      <w:proofErr w:type="spellStart"/>
      <w:r w:rsidRPr="00A45AE9">
        <w:rPr>
          <w:rFonts w:ascii="Times New Roman" w:hAnsi="Times New Roman" w:cs="Times New Roman"/>
          <w:sz w:val="28"/>
          <w:szCs w:val="28"/>
          <w:lang w:val="uk-UA"/>
        </w:rPr>
        <w:t>енергомодернізації</w:t>
      </w:r>
      <w:proofErr w:type="spellEnd"/>
      <w:r w:rsidRPr="00A45AE9">
        <w:rPr>
          <w:rFonts w:ascii="Times New Roman" w:hAnsi="Times New Roman" w:cs="Times New Roman"/>
          <w:sz w:val="28"/>
          <w:szCs w:val="28"/>
          <w:lang w:val="uk-UA"/>
        </w:rPr>
        <w:t xml:space="preserve"> багатоквартирних будинків </w:t>
      </w:r>
      <w:r w:rsidR="00DE6432" w:rsidRPr="00A45AE9">
        <w:rPr>
          <w:rFonts w:ascii="Times New Roman" w:hAnsi="Times New Roman" w:cs="Times New Roman"/>
          <w:sz w:val="28"/>
          <w:szCs w:val="28"/>
          <w:lang w:val="uk-UA"/>
        </w:rPr>
        <w:t>«</w:t>
      </w:r>
      <w:proofErr w:type="spellStart"/>
      <w:r w:rsidR="00DE6432" w:rsidRPr="00A45AE9">
        <w:rPr>
          <w:rFonts w:ascii="Times New Roman" w:hAnsi="Times New Roman" w:cs="Times New Roman"/>
          <w:sz w:val="28"/>
          <w:szCs w:val="28"/>
          <w:lang w:val="uk-UA"/>
        </w:rPr>
        <w:t>Енергодім</w:t>
      </w:r>
      <w:proofErr w:type="spellEnd"/>
      <w:r w:rsidR="00DE6432" w:rsidRPr="00A45AE9">
        <w:rPr>
          <w:rFonts w:ascii="Times New Roman" w:hAnsi="Times New Roman" w:cs="Times New Roman"/>
          <w:sz w:val="28"/>
          <w:szCs w:val="28"/>
          <w:lang w:val="uk-UA"/>
        </w:rPr>
        <w:t>»</w:t>
      </w:r>
      <w:r w:rsidRPr="00A45AE9">
        <w:rPr>
          <w:rFonts w:ascii="Times New Roman" w:hAnsi="Times New Roman" w:cs="Times New Roman"/>
          <w:sz w:val="28"/>
          <w:szCs w:val="28"/>
          <w:lang w:val="uk-UA"/>
        </w:rPr>
        <w:t>, затвердженим Рішення Наглядової ради ДУ «Фонд енергоефективності» від 16 серпня 2019 року (</w:t>
      </w:r>
      <w:hyperlink r:id="rId12" w:history="1">
        <w:r w:rsidRPr="00A45AE9">
          <w:rPr>
            <w:rStyle w:val="ac"/>
            <w:rFonts w:ascii="Times New Roman" w:hAnsi="Times New Roman" w:cs="Times New Roman"/>
            <w:sz w:val="28"/>
            <w:szCs w:val="28"/>
            <w:lang w:val="uk-UA"/>
          </w:rPr>
          <w:t>https://eefund.org.ua/dokumenti</w:t>
        </w:r>
      </w:hyperlink>
      <w:r w:rsidRPr="00A45AE9">
        <w:rPr>
          <w:rFonts w:ascii="Times New Roman" w:hAnsi="Times New Roman" w:cs="Times New Roman"/>
          <w:sz w:val="28"/>
          <w:szCs w:val="28"/>
          <w:lang w:val="uk-UA"/>
        </w:rPr>
        <w:t>).</w:t>
      </w:r>
      <w:r w:rsidRPr="00A45AE9">
        <w:rPr>
          <w:rFonts w:ascii="Times New Roman" w:hAnsi="Times New Roman" w:cs="Times New Roman"/>
          <w:sz w:val="28"/>
          <w:szCs w:val="28"/>
          <w:lang w:val="uk-UA"/>
        </w:rPr>
        <w:br w:type="page"/>
      </w:r>
    </w:p>
    <w:p w:rsidR="00E71A98" w:rsidRPr="00A45AE9" w:rsidRDefault="00E71A98" w:rsidP="00655866">
      <w:pPr>
        <w:shd w:val="clear" w:color="auto" w:fill="FFFFFF"/>
        <w:spacing w:after="0" w:line="240" w:lineRule="auto"/>
        <w:ind w:left="7371"/>
        <w:jc w:val="both"/>
        <w:rPr>
          <w:rFonts w:ascii="Times New Roman" w:hAnsi="Times New Roman" w:cs="Times New Roman"/>
          <w:b/>
          <w:sz w:val="28"/>
          <w:szCs w:val="28"/>
          <w:lang w:val="uk-UA"/>
        </w:rPr>
      </w:pPr>
      <w:r w:rsidRPr="00A45AE9">
        <w:rPr>
          <w:rFonts w:ascii="Times New Roman" w:hAnsi="Times New Roman" w:cs="Times New Roman"/>
          <w:b/>
          <w:sz w:val="28"/>
          <w:szCs w:val="28"/>
          <w:lang w:val="uk-UA"/>
        </w:rPr>
        <w:lastRenderedPageBreak/>
        <w:t xml:space="preserve">Додаток </w:t>
      </w:r>
      <w:r w:rsidR="009C5035" w:rsidRPr="00A45AE9">
        <w:rPr>
          <w:rFonts w:ascii="Times New Roman" w:hAnsi="Times New Roman" w:cs="Times New Roman"/>
          <w:b/>
          <w:sz w:val="28"/>
          <w:szCs w:val="28"/>
          <w:lang w:val="uk-UA"/>
        </w:rPr>
        <w:t>3</w:t>
      </w:r>
    </w:p>
    <w:p w:rsidR="00E71A98" w:rsidRPr="00A45AE9" w:rsidRDefault="00E71A98" w:rsidP="00655866">
      <w:pPr>
        <w:shd w:val="clear" w:color="auto" w:fill="FFFFFF"/>
        <w:spacing w:after="0" w:line="240" w:lineRule="auto"/>
        <w:ind w:left="7371"/>
        <w:jc w:val="both"/>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до Програми </w:t>
      </w:r>
    </w:p>
    <w:p w:rsidR="00E71A98" w:rsidRPr="00A45AE9" w:rsidRDefault="00E71A98" w:rsidP="00E71A98">
      <w:pPr>
        <w:shd w:val="clear" w:color="auto" w:fill="FFFFFF"/>
        <w:spacing w:after="0" w:line="240" w:lineRule="auto"/>
        <w:jc w:val="right"/>
        <w:rPr>
          <w:rFonts w:ascii="Times New Roman" w:hAnsi="Times New Roman" w:cs="Times New Roman"/>
          <w:sz w:val="28"/>
          <w:szCs w:val="28"/>
          <w:lang w:val="uk-UA"/>
        </w:rPr>
      </w:pPr>
    </w:p>
    <w:p w:rsidR="00E71A98" w:rsidRPr="00A45AE9" w:rsidRDefault="00E71A98" w:rsidP="00E71A98">
      <w:pPr>
        <w:shd w:val="clear" w:color="auto" w:fill="FFFFFF"/>
        <w:spacing w:after="0" w:line="240" w:lineRule="auto"/>
        <w:jc w:val="right"/>
        <w:rPr>
          <w:rFonts w:ascii="Times New Roman" w:hAnsi="Times New Roman" w:cs="Times New Roman"/>
          <w:sz w:val="28"/>
          <w:szCs w:val="28"/>
          <w:lang w:val="uk-UA"/>
        </w:rPr>
      </w:pPr>
    </w:p>
    <w:p w:rsidR="00E71A98" w:rsidRPr="00A45AE9" w:rsidRDefault="00E71A98" w:rsidP="00E71A98">
      <w:pPr>
        <w:tabs>
          <w:tab w:val="left" w:pos="5550"/>
        </w:tabs>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Перелік документів,</w:t>
      </w:r>
    </w:p>
    <w:p w:rsidR="00E71A98" w:rsidRPr="00A45AE9" w:rsidRDefault="00E71A98" w:rsidP="00E71A98">
      <w:pPr>
        <w:tabs>
          <w:tab w:val="left" w:pos="5550"/>
        </w:tabs>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які необхідні для </w:t>
      </w:r>
      <w:r w:rsidR="00B7330D">
        <w:rPr>
          <w:rFonts w:ascii="Times New Roman" w:hAnsi="Times New Roman" w:cs="Times New Roman"/>
          <w:b/>
          <w:sz w:val="28"/>
          <w:szCs w:val="28"/>
          <w:lang w:val="uk-UA"/>
        </w:rPr>
        <w:t xml:space="preserve">отримання </w:t>
      </w:r>
      <w:r w:rsidRPr="00A45AE9">
        <w:rPr>
          <w:rFonts w:ascii="Times New Roman" w:hAnsi="Times New Roman" w:cs="Times New Roman"/>
          <w:b/>
          <w:sz w:val="28"/>
          <w:szCs w:val="28"/>
          <w:lang w:val="uk-UA"/>
        </w:rPr>
        <w:t xml:space="preserve">відшкодування </w:t>
      </w:r>
      <w:r w:rsidR="00143621" w:rsidRPr="00A45AE9">
        <w:rPr>
          <w:rFonts w:ascii="Times New Roman" w:hAnsi="Times New Roman" w:cs="Times New Roman"/>
          <w:b/>
          <w:sz w:val="28"/>
          <w:szCs w:val="28"/>
          <w:lang w:val="uk-UA"/>
        </w:rPr>
        <w:t xml:space="preserve">частини </w:t>
      </w:r>
      <w:r w:rsidR="00B7330D">
        <w:rPr>
          <w:rFonts w:ascii="Times New Roman" w:hAnsi="Times New Roman" w:cs="Times New Roman"/>
          <w:b/>
          <w:sz w:val="28"/>
          <w:szCs w:val="28"/>
          <w:lang w:val="uk-UA"/>
        </w:rPr>
        <w:t>суми витрат</w:t>
      </w:r>
    </w:p>
    <w:p w:rsidR="00E71A98" w:rsidRPr="00A45AE9" w:rsidRDefault="00E71A98" w:rsidP="00E71A98">
      <w:pPr>
        <w:tabs>
          <w:tab w:val="left" w:pos="5550"/>
        </w:tabs>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ОСББ на впровадження енергоефективних заходів </w:t>
      </w:r>
    </w:p>
    <w:p w:rsidR="00E71A98" w:rsidRPr="00A45AE9" w:rsidRDefault="00143621" w:rsidP="00E71A98">
      <w:pPr>
        <w:tabs>
          <w:tab w:val="left" w:pos="5550"/>
        </w:tabs>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(зберігаються у к</w:t>
      </w:r>
      <w:r w:rsidR="00E71A98" w:rsidRPr="00A45AE9">
        <w:rPr>
          <w:rFonts w:ascii="Times New Roman" w:hAnsi="Times New Roman" w:cs="Times New Roman"/>
          <w:b/>
          <w:sz w:val="28"/>
          <w:szCs w:val="28"/>
          <w:lang w:val="uk-UA"/>
        </w:rPr>
        <w:t>редитно-фінансовій установі)</w:t>
      </w:r>
    </w:p>
    <w:p w:rsidR="00E71A98" w:rsidRPr="00A45AE9" w:rsidRDefault="00E71A98" w:rsidP="00E71A98">
      <w:pPr>
        <w:tabs>
          <w:tab w:val="left" w:pos="5550"/>
        </w:tabs>
        <w:spacing w:after="0" w:line="240" w:lineRule="auto"/>
        <w:jc w:val="center"/>
        <w:rPr>
          <w:rFonts w:ascii="Times New Roman" w:hAnsi="Times New Roman" w:cs="Times New Roman"/>
          <w:sz w:val="28"/>
          <w:szCs w:val="28"/>
          <w:lang w:val="uk-UA"/>
        </w:rPr>
      </w:pP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1. Копія Статуту або документа з кодом доступу до відомостей, що містяться про Позичальника в Єдиному державному реєстрі юридичних осіб, фізичних осіб-підприємців та громадських формувань (у тому числі установч</w:t>
      </w:r>
      <w:r w:rsidR="0004427C" w:rsidRPr="00A45AE9">
        <w:rPr>
          <w:rFonts w:ascii="Times New Roman" w:hAnsi="Times New Roman" w:cs="Times New Roman"/>
          <w:sz w:val="28"/>
          <w:szCs w:val="28"/>
          <w:lang w:val="uk-UA"/>
        </w:rPr>
        <w:t>і документи юридичної особи) – о</w:t>
      </w:r>
      <w:r w:rsidRPr="00A45AE9">
        <w:rPr>
          <w:rFonts w:ascii="Times New Roman" w:hAnsi="Times New Roman" w:cs="Times New Roman"/>
          <w:sz w:val="28"/>
          <w:szCs w:val="28"/>
          <w:lang w:val="uk-UA"/>
        </w:rPr>
        <w:t>пис документів, що надаються юридичною особою державному реєстратору д</w:t>
      </w:r>
      <w:r w:rsidR="0004427C" w:rsidRPr="00A45AE9">
        <w:rPr>
          <w:rFonts w:ascii="Times New Roman" w:hAnsi="Times New Roman" w:cs="Times New Roman"/>
          <w:sz w:val="28"/>
          <w:szCs w:val="28"/>
          <w:lang w:val="uk-UA"/>
        </w:rPr>
        <w:t>ля проведення реєстраційної дії</w:t>
      </w:r>
      <w:r w:rsidRPr="00A45AE9">
        <w:rPr>
          <w:rFonts w:ascii="Times New Roman" w:hAnsi="Times New Roman" w:cs="Times New Roman"/>
          <w:sz w:val="28"/>
          <w:szCs w:val="28"/>
          <w:lang w:val="uk-UA"/>
        </w:rPr>
        <w:t xml:space="preserve">. </w:t>
      </w: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2. Копія Витягу або Виписки з Єдиного державного реєстру юридичних осіб, фізичних осіб-підприємців та громадських формувань. </w:t>
      </w: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3. Копії документів, що підтверджують повноваження представника Заявника (рішення (протокол) загальних зборів об’єднання співвласників багатоквартирного будинку про обрання членів правління (зокрема, голови правління) та рішення (протокол) засідання правління про обрання голови правління).</w:t>
      </w:r>
    </w:p>
    <w:p w:rsidR="00E71A98" w:rsidRPr="00D95C61" w:rsidRDefault="00E71A98" w:rsidP="00E71A98">
      <w:pPr>
        <w:tabs>
          <w:tab w:val="left" w:pos="5550"/>
        </w:tabs>
        <w:spacing w:after="0" w:line="240" w:lineRule="auto"/>
        <w:ind w:firstLine="709"/>
        <w:jc w:val="both"/>
        <w:rPr>
          <w:rFonts w:ascii="Times New Roman" w:hAnsi="Times New Roman" w:cs="Times New Roman"/>
          <w:color w:val="000000" w:themeColor="text1"/>
          <w:sz w:val="28"/>
          <w:szCs w:val="28"/>
          <w:lang w:val="uk-UA"/>
        </w:rPr>
      </w:pPr>
      <w:r w:rsidRPr="00D95C61">
        <w:rPr>
          <w:rFonts w:ascii="Times New Roman" w:hAnsi="Times New Roman" w:cs="Times New Roman"/>
          <w:color w:val="000000" w:themeColor="text1"/>
          <w:sz w:val="28"/>
          <w:szCs w:val="28"/>
          <w:lang w:val="uk-UA"/>
        </w:rPr>
        <w:t>4. Кредитний договір</w:t>
      </w:r>
      <w:r w:rsidR="003140B6" w:rsidRPr="00D95C61">
        <w:rPr>
          <w:rFonts w:ascii="Times New Roman" w:hAnsi="Times New Roman" w:cs="Times New Roman"/>
          <w:color w:val="000000" w:themeColor="text1"/>
          <w:sz w:val="28"/>
          <w:szCs w:val="28"/>
          <w:lang w:val="uk-UA"/>
        </w:rPr>
        <w:t xml:space="preserve"> (у разі впровадження заходів з енергоефективності з використанням банківського кредиту)</w:t>
      </w:r>
      <w:r w:rsidRPr="00D95C61">
        <w:rPr>
          <w:rFonts w:ascii="Times New Roman" w:hAnsi="Times New Roman" w:cs="Times New Roman"/>
          <w:color w:val="000000" w:themeColor="text1"/>
          <w:sz w:val="28"/>
          <w:szCs w:val="28"/>
          <w:lang w:val="uk-UA"/>
        </w:rPr>
        <w:t>.</w:t>
      </w: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5. Заява </w:t>
      </w:r>
      <w:r w:rsidR="00265EC7">
        <w:rPr>
          <w:rFonts w:ascii="Times New Roman" w:hAnsi="Times New Roman" w:cs="Times New Roman"/>
          <w:sz w:val="28"/>
          <w:szCs w:val="28"/>
          <w:lang w:val="uk-UA"/>
        </w:rPr>
        <w:t>ОСББ</w:t>
      </w:r>
      <w:r w:rsidRPr="00A45AE9">
        <w:rPr>
          <w:rFonts w:ascii="Times New Roman" w:hAnsi="Times New Roman" w:cs="Times New Roman"/>
          <w:sz w:val="28"/>
          <w:szCs w:val="28"/>
          <w:lang w:val="uk-UA"/>
        </w:rPr>
        <w:t xml:space="preserve"> </w:t>
      </w:r>
      <w:r w:rsidR="00265EC7">
        <w:rPr>
          <w:rFonts w:ascii="Times New Roman" w:hAnsi="Times New Roman" w:cs="Times New Roman"/>
          <w:sz w:val="28"/>
          <w:szCs w:val="28"/>
          <w:lang w:val="uk-UA"/>
        </w:rPr>
        <w:t>як</w:t>
      </w:r>
      <w:r w:rsidRPr="00A45AE9">
        <w:rPr>
          <w:rFonts w:ascii="Times New Roman" w:hAnsi="Times New Roman" w:cs="Times New Roman"/>
          <w:sz w:val="28"/>
          <w:szCs w:val="28"/>
          <w:lang w:val="uk-UA"/>
        </w:rPr>
        <w:t xml:space="preserve"> </w:t>
      </w:r>
      <w:r w:rsidR="00265EC7">
        <w:rPr>
          <w:rFonts w:ascii="Times New Roman" w:hAnsi="Times New Roman" w:cs="Times New Roman"/>
          <w:sz w:val="28"/>
          <w:szCs w:val="28"/>
          <w:lang w:val="uk-UA"/>
        </w:rPr>
        <w:t>учасника Програми, із зазначенням фактичної адреси,</w:t>
      </w:r>
      <w:r w:rsidR="00265EC7" w:rsidRPr="00A45AE9">
        <w:rPr>
          <w:rFonts w:ascii="Times New Roman" w:hAnsi="Times New Roman" w:cs="Times New Roman"/>
          <w:sz w:val="28"/>
          <w:szCs w:val="28"/>
          <w:lang w:val="uk-UA"/>
        </w:rPr>
        <w:t xml:space="preserve"> </w:t>
      </w:r>
      <w:r w:rsidR="00265EC7">
        <w:rPr>
          <w:rFonts w:ascii="Times New Roman" w:hAnsi="Times New Roman" w:cs="Times New Roman"/>
          <w:sz w:val="28"/>
          <w:szCs w:val="28"/>
          <w:lang w:val="uk-UA"/>
        </w:rPr>
        <w:t xml:space="preserve"> за якою </w:t>
      </w:r>
      <w:r w:rsidRPr="00A45AE9">
        <w:rPr>
          <w:rFonts w:ascii="Times New Roman" w:hAnsi="Times New Roman" w:cs="Times New Roman"/>
          <w:sz w:val="28"/>
          <w:szCs w:val="28"/>
          <w:lang w:val="uk-UA"/>
        </w:rPr>
        <w:t>п</w:t>
      </w:r>
      <w:r w:rsidR="00265EC7">
        <w:rPr>
          <w:rFonts w:ascii="Times New Roman" w:hAnsi="Times New Roman" w:cs="Times New Roman"/>
          <w:sz w:val="28"/>
          <w:szCs w:val="28"/>
          <w:lang w:val="uk-UA"/>
        </w:rPr>
        <w:t>роведено енергоефективні заходи,.</w:t>
      </w: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pacing w:val="-6"/>
          <w:sz w:val="28"/>
          <w:szCs w:val="28"/>
          <w:lang w:val="uk-UA"/>
        </w:rPr>
        <w:t>6. </w:t>
      </w:r>
      <w:r w:rsidRPr="00A45AE9">
        <w:rPr>
          <w:rFonts w:ascii="Times New Roman" w:hAnsi="Times New Roman" w:cs="Times New Roman"/>
          <w:sz w:val="28"/>
          <w:szCs w:val="28"/>
          <w:lang w:val="uk-UA"/>
        </w:rPr>
        <w:t>Копія договору з підрядником на впровадження заходів з енергоефективності.</w:t>
      </w: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7. Копії актів приймання виконаних робіт, складених за формою № КБ-2в, та довідка про вартість виконаних будівельних робіт і витрати, складена за формою № КБ-3. </w:t>
      </w:r>
    </w:p>
    <w:p w:rsidR="00E71A98" w:rsidRPr="00D95C61" w:rsidRDefault="00E71A98" w:rsidP="00E71A98">
      <w:pPr>
        <w:tabs>
          <w:tab w:val="left" w:pos="5550"/>
        </w:tabs>
        <w:spacing w:after="0" w:line="240" w:lineRule="auto"/>
        <w:ind w:firstLine="709"/>
        <w:jc w:val="both"/>
        <w:rPr>
          <w:rFonts w:ascii="Times New Roman" w:hAnsi="Times New Roman" w:cs="Times New Roman"/>
          <w:color w:val="000000" w:themeColor="text1"/>
          <w:sz w:val="28"/>
          <w:szCs w:val="28"/>
          <w:lang w:val="uk-UA"/>
        </w:rPr>
      </w:pPr>
      <w:r w:rsidRPr="00D95C61">
        <w:rPr>
          <w:rFonts w:ascii="Times New Roman" w:hAnsi="Times New Roman" w:cs="Times New Roman"/>
          <w:color w:val="000000" w:themeColor="text1"/>
          <w:sz w:val="28"/>
          <w:szCs w:val="28"/>
          <w:lang w:val="uk-UA"/>
        </w:rPr>
        <w:t xml:space="preserve">8. Копії рахунків, платіжних документів, чеків, квитанцій та інших документів, що підтверджують здійснення оплати за впровадження заходів з енергоефективності. </w:t>
      </w: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9. Копії договору на проведення технічного нагляду, акту приймання передачі наданих послуг та платіжних доручень, чеків, квитанцій та інших документів, що підтверджують оплату послуг з проведення технічного нагляду. </w:t>
      </w: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10. Копії договору на проведення авторського нагляду, акту приймання передачі наданих послуг та платіжних доручень, чеків, квитанцій та інших документів, що підтверджують оплату послуг з проведення авторського нагляду. </w:t>
      </w:r>
    </w:p>
    <w:p w:rsidR="00E71A98" w:rsidRPr="00A45AE9" w:rsidRDefault="00E71A98" w:rsidP="00E71A98">
      <w:pPr>
        <w:tabs>
          <w:tab w:val="left" w:pos="5550"/>
        </w:tabs>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11. Копія енергетичного сертифікату багатоквартирного будинку, підготовленого після впровадження заходів з енергоефективності.</w:t>
      </w:r>
    </w:p>
    <w:p w:rsidR="00E71A98" w:rsidRPr="00A45AE9" w:rsidRDefault="00E71A98" w:rsidP="00E71A98">
      <w:pPr>
        <w:spacing w:after="0" w:line="240" w:lineRule="auto"/>
        <w:rPr>
          <w:rFonts w:ascii="Times New Roman" w:hAnsi="Times New Roman" w:cs="Times New Roman"/>
          <w:sz w:val="28"/>
          <w:szCs w:val="28"/>
          <w:lang w:val="uk-UA"/>
        </w:rPr>
      </w:pPr>
    </w:p>
    <w:p w:rsidR="00E71A98" w:rsidRPr="00A45AE9" w:rsidRDefault="00E71A98" w:rsidP="00E71A98">
      <w:pPr>
        <w:spacing w:after="0" w:line="240" w:lineRule="auto"/>
        <w:rPr>
          <w:rFonts w:ascii="Times New Roman" w:hAnsi="Times New Roman" w:cs="Times New Roman"/>
          <w:sz w:val="24"/>
          <w:szCs w:val="24"/>
          <w:lang w:val="uk-UA"/>
        </w:rPr>
      </w:pPr>
    </w:p>
    <w:p w:rsidR="00E71A98" w:rsidRPr="00A45AE9" w:rsidRDefault="00E71A98">
      <w:pPr>
        <w:rPr>
          <w:rFonts w:ascii="Times New Roman" w:hAnsi="Times New Roman" w:cs="Times New Roman"/>
          <w:b/>
          <w:sz w:val="28"/>
          <w:szCs w:val="28"/>
          <w:lang w:val="uk-UA"/>
        </w:rPr>
      </w:pPr>
      <w:r w:rsidRPr="00A45AE9">
        <w:rPr>
          <w:rFonts w:ascii="Times New Roman" w:hAnsi="Times New Roman" w:cs="Times New Roman"/>
          <w:b/>
          <w:sz w:val="28"/>
          <w:szCs w:val="28"/>
          <w:lang w:val="uk-UA"/>
        </w:rPr>
        <w:br w:type="page"/>
      </w:r>
    </w:p>
    <w:p w:rsidR="00E71A98" w:rsidRPr="00A45AE9" w:rsidRDefault="00E71A98" w:rsidP="00E71A98">
      <w:pPr>
        <w:tabs>
          <w:tab w:val="left" w:pos="5550"/>
        </w:tabs>
        <w:spacing w:after="0" w:line="240" w:lineRule="auto"/>
        <w:ind w:left="5103"/>
        <w:jc w:val="both"/>
        <w:rPr>
          <w:rFonts w:ascii="Times New Roman" w:hAnsi="Times New Roman" w:cs="Times New Roman"/>
          <w:b/>
          <w:sz w:val="28"/>
          <w:szCs w:val="28"/>
          <w:lang w:val="uk-UA"/>
        </w:rPr>
      </w:pPr>
      <w:r w:rsidRPr="00A45AE9">
        <w:rPr>
          <w:rFonts w:ascii="Times New Roman" w:hAnsi="Times New Roman" w:cs="Times New Roman"/>
          <w:noProof/>
          <w:sz w:val="28"/>
          <w:szCs w:val="28"/>
          <w:lang w:eastAsia="ru-RU"/>
        </w:rPr>
        <w:lastRenderedPageBreak/>
        <mc:AlternateContent>
          <mc:Choice Requires="wps">
            <w:drawing>
              <wp:anchor distT="0" distB="0" distL="180340" distR="180340" simplePos="0" relativeHeight="251659264" behindDoc="1" locked="1" layoutInCell="1" allowOverlap="1" wp14:anchorId="478BBEE2" wp14:editId="5726C582">
                <wp:simplePos x="0" y="0"/>
                <wp:positionH relativeFrom="page">
                  <wp:posOffset>847725</wp:posOffset>
                </wp:positionH>
                <wp:positionV relativeFrom="page">
                  <wp:posOffset>6867525</wp:posOffset>
                </wp:positionV>
                <wp:extent cx="6196330" cy="45085"/>
                <wp:effectExtent l="9525" t="9525" r="13970" b="12065"/>
                <wp:wrapTight wrapText="bothSides">
                  <wp:wrapPolygon edited="0">
                    <wp:start x="-33" y="-608"/>
                    <wp:lineTo x="-33" y="20992"/>
                    <wp:lineTo x="21633" y="20992"/>
                    <wp:lineTo x="21633" y="-608"/>
                    <wp:lineTo x="-33" y="-608"/>
                  </wp:wrapPolygon>
                </wp:wrapTigh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5085"/>
                        </a:xfrm>
                        <a:prstGeom prst="rect">
                          <a:avLst/>
                        </a:prstGeom>
                        <a:solidFill>
                          <a:srgbClr val="FFFFFF"/>
                        </a:solidFill>
                        <a:ln w="3175">
                          <a:solidFill>
                            <a:srgbClr val="FFFFFF"/>
                          </a:solidFill>
                          <a:miter lim="800000"/>
                          <a:headEnd/>
                          <a:tailEnd/>
                        </a:ln>
                      </wps:spPr>
                      <wps:txbx>
                        <w:txbxContent>
                          <w:p w:rsidR="00773EE2" w:rsidRPr="009975A4" w:rsidRDefault="00773EE2" w:rsidP="00E71A98">
                            <w:pPr>
                              <w:pStyle w:val="a3"/>
                              <w:shd w:val="clear" w:color="auto" w:fill="FFFFFF"/>
                              <w:tabs>
                                <w:tab w:val="left" w:pos="1560"/>
                              </w:tabs>
                              <w:ind w:left="0" w:right="-20"/>
                              <w:jc w:val="both"/>
                            </w:pPr>
                            <w:r>
                              <w:rPr>
                                <w:sz w:val="24"/>
                                <w:lang w:val="uk-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8BBEE2" id="_x0000_t202" coordsize="21600,21600" o:spt="202" path="m,l,21600r21600,l21600,xe">
                <v:stroke joinstyle="miter"/>
                <v:path gradientshapeok="t" o:connecttype="rect"/>
              </v:shapetype>
              <v:shape id="Надпись 8" o:spid="_x0000_s1026" type="#_x0000_t202" style="position:absolute;left:0;text-align:left;margin-left:66.75pt;margin-top:540.75pt;width:487.9pt;height:3.55pt;z-index:-251657216;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" strokecolor="white" strokeweight=".25pt">
                <v:textbox>
                  <w:txbxContent>
                    <w:p w:rsidR="00773EE2" w:rsidRPr="009975A4" w:rsidRDefault="00773EE2" w:rsidP="00E71A98">
                      <w:pPr>
                        <w:pStyle w:val="a3"/>
                        <w:shd w:val="clear" w:color="auto" w:fill="FFFFFF"/>
                        <w:tabs>
                          <w:tab w:val="left" w:pos="1560"/>
                        </w:tabs>
                        <w:ind w:left="0" w:right="-20"/>
                        <w:jc w:val="both"/>
                      </w:pPr>
                      <w:r>
                        <w:rPr>
                          <w:sz w:val="24"/>
                          <w:lang w:val="uk-UA"/>
                        </w:rPr>
                        <w:t xml:space="preserve">                                </w:t>
                      </w:r>
                    </w:p>
                  </w:txbxContent>
                </v:textbox>
                <w10:wrap type="tight" anchorx="page" anchory="page"/>
                <w10:anchorlock/>
              </v:shape>
            </w:pict>
          </mc:Fallback>
        </mc:AlternateContent>
      </w:r>
      <w:r w:rsidRPr="00A45AE9">
        <w:rPr>
          <w:rFonts w:ascii="Times New Roman" w:hAnsi="Times New Roman" w:cs="Times New Roman"/>
          <w:b/>
          <w:sz w:val="28"/>
          <w:szCs w:val="28"/>
          <w:lang w:val="uk-UA"/>
        </w:rPr>
        <w:t xml:space="preserve">Додаток </w:t>
      </w:r>
      <w:r w:rsidR="009C5035" w:rsidRPr="00A45AE9">
        <w:rPr>
          <w:rFonts w:ascii="Times New Roman" w:hAnsi="Times New Roman" w:cs="Times New Roman"/>
          <w:b/>
          <w:sz w:val="28"/>
          <w:szCs w:val="28"/>
          <w:lang w:val="uk-UA"/>
        </w:rPr>
        <w:t>4</w:t>
      </w:r>
    </w:p>
    <w:p w:rsidR="00E71A98" w:rsidRPr="00A45AE9" w:rsidRDefault="00E71A98" w:rsidP="00E71A98">
      <w:pPr>
        <w:spacing w:after="0" w:line="240" w:lineRule="auto"/>
        <w:ind w:left="5103"/>
        <w:rPr>
          <w:rFonts w:ascii="Times New Roman" w:hAnsi="Times New Roman" w:cs="Times New Roman"/>
          <w:b/>
          <w:sz w:val="28"/>
          <w:szCs w:val="28"/>
          <w:lang w:val="uk-UA"/>
        </w:rPr>
      </w:pPr>
      <w:r w:rsidRPr="00A45AE9">
        <w:rPr>
          <w:rFonts w:ascii="Times New Roman" w:hAnsi="Times New Roman" w:cs="Times New Roman"/>
          <w:b/>
          <w:spacing w:val="-6"/>
          <w:sz w:val="28"/>
          <w:szCs w:val="28"/>
          <w:lang w:val="uk-UA"/>
        </w:rPr>
        <w:t xml:space="preserve">до Програми </w:t>
      </w:r>
    </w:p>
    <w:p w:rsidR="00E71A98" w:rsidRPr="00A45AE9" w:rsidRDefault="00E71A98" w:rsidP="00E71A98">
      <w:pPr>
        <w:spacing w:after="0" w:line="240" w:lineRule="auto"/>
        <w:ind w:left="5103"/>
        <w:rPr>
          <w:rFonts w:ascii="Times New Roman" w:hAnsi="Times New Roman" w:cs="Times New Roman"/>
          <w:sz w:val="28"/>
          <w:szCs w:val="28"/>
          <w:lang w:val="uk-UA"/>
        </w:rPr>
      </w:pPr>
    </w:p>
    <w:p w:rsidR="00E71A98" w:rsidRPr="00A45AE9" w:rsidRDefault="00B7330D" w:rsidP="00E71A98">
      <w:pPr>
        <w:spacing w:after="0" w:line="240" w:lineRule="auto"/>
        <w:ind w:left="5103"/>
        <w:rPr>
          <w:rFonts w:ascii="Times New Roman" w:hAnsi="Times New Roman" w:cs="Times New Roman"/>
          <w:sz w:val="28"/>
          <w:szCs w:val="28"/>
          <w:lang w:val="uk-UA"/>
        </w:rPr>
      </w:pPr>
      <w:r w:rsidRPr="00B7330D">
        <w:rPr>
          <w:rFonts w:ascii="Times New Roman" w:hAnsi="Times New Roman" w:cs="Times New Roman"/>
          <w:sz w:val="28"/>
          <w:szCs w:val="28"/>
          <w:highlight w:val="darkGray"/>
          <w:lang w:val="uk-UA"/>
        </w:rPr>
        <w:t>Коломийському міському голові</w:t>
      </w:r>
    </w:p>
    <w:p w:rsidR="00E71A98" w:rsidRPr="00A45AE9" w:rsidRDefault="00B7330D" w:rsidP="00E71A98">
      <w:pPr>
        <w:spacing w:after="0" w:line="240" w:lineRule="auto"/>
        <w:ind w:left="5103"/>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w:t>
      </w:r>
    </w:p>
    <w:p w:rsidR="00E71A98" w:rsidRPr="00A45AE9" w:rsidRDefault="00E71A98" w:rsidP="00E71A98">
      <w:pPr>
        <w:spacing w:after="0" w:line="240" w:lineRule="auto"/>
        <w:ind w:left="5103"/>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назва ОСББ ________</w:t>
      </w:r>
      <w:r w:rsidR="00876636" w:rsidRPr="00A45AE9">
        <w:rPr>
          <w:rFonts w:ascii="Times New Roman" w:hAnsi="Times New Roman" w:cs="Times New Roman"/>
          <w:sz w:val="28"/>
          <w:szCs w:val="28"/>
          <w:lang w:val="uk-UA"/>
        </w:rPr>
        <w:t>______</w:t>
      </w:r>
      <w:r w:rsidRPr="00A45AE9">
        <w:rPr>
          <w:rFonts w:ascii="Times New Roman" w:hAnsi="Times New Roman" w:cs="Times New Roman"/>
          <w:sz w:val="28"/>
          <w:szCs w:val="28"/>
          <w:lang w:val="uk-UA"/>
        </w:rPr>
        <w:t>____</w:t>
      </w:r>
    </w:p>
    <w:p w:rsidR="00E71A98" w:rsidRPr="00A45AE9" w:rsidRDefault="00E71A98" w:rsidP="00E71A98">
      <w:pPr>
        <w:spacing w:after="0" w:line="240" w:lineRule="auto"/>
        <w:ind w:left="5103"/>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_________________________</w:t>
      </w:r>
      <w:r w:rsidR="00876636" w:rsidRPr="00A45AE9">
        <w:rPr>
          <w:rFonts w:ascii="Times New Roman" w:hAnsi="Times New Roman" w:cs="Times New Roman"/>
          <w:sz w:val="28"/>
          <w:szCs w:val="28"/>
          <w:lang w:val="uk-UA"/>
        </w:rPr>
        <w:t>_</w:t>
      </w:r>
      <w:r w:rsidRPr="00A45AE9">
        <w:rPr>
          <w:rFonts w:ascii="Times New Roman" w:hAnsi="Times New Roman" w:cs="Times New Roman"/>
          <w:sz w:val="28"/>
          <w:szCs w:val="28"/>
          <w:lang w:val="uk-UA"/>
        </w:rPr>
        <w:t>___</w:t>
      </w:r>
    </w:p>
    <w:p w:rsidR="00E71A98" w:rsidRPr="00A45AE9" w:rsidRDefault="00876636" w:rsidP="00E71A98">
      <w:pPr>
        <w:spacing w:after="0" w:line="240" w:lineRule="auto"/>
        <w:ind w:left="5103"/>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адреса реєстрації ______________</w:t>
      </w:r>
    </w:p>
    <w:p w:rsidR="00E71A98" w:rsidRPr="00A45AE9" w:rsidRDefault="00E71A98" w:rsidP="00E71A98">
      <w:pPr>
        <w:spacing w:after="0" w:line="240" w:lineRule="auto"/>
        <w:ind w:left="5103"/>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______________________</w:t>
      </w:r>
      <w:r w:rsidR="00876636" w:rsidRPr="00A45AE9">
        <w:rPr>
          <w:rFonts w:ascii="Times New Roman" w:hAnsi="Times New Roman" w:cs="Times New Roman"/>
          <w:sz w:val="28"/>
          <w:szCs w:val="28"/>
          <w:lang w:val="uk-UA"/>
        </w:rPr>
        <w:t>__</w:t>
      </w:r>
      <w:r w:rsidRPr="00A45AE9">
        <w:rPr>
          <w:rFonts w:ascii="Times New Roman" w:hAnsi="Times New Roman" w:cs="Times New Roman"/>
          <w:sz w:val="28"/>
          <w:szCs w:val="28"/>
          <w:lang w:val="uk-UA"/>
        </w:rPr>
        <w:t>_____</w:t>
      </w:r>
    </w:p>
    <w:p w:rsidR="00E71A98" w:rsidRPr="00A45AE9" w:rsidRDefault="00E71A98" w:rsidP="00E71A98">
      <w:pPr>
        <w:spacing w:after="0" w:line="240" w:lineRule="auto"/>
        <w:ind w:left="5103"/>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телефон _______________</w:t>
      </w:r>
      <w:r w:rsidR="00876636" w:rsidRPr="00A45AE9">
        <w:rPr>
          <w:rFonts w:ascii="Times New Roman" w:hAnsi="Times New Roman" w:cs="Times New Roman"/>
          <w:sz w:val="28"/>
          <w:szCs w:val="28"/>
          <w:lang w:val="uk-UA"/>
        </w:rPr>
        <w:t>___</w:t>
      </w:r>
      <w:r w:rsidRPr="00A45AE9">
        <w:rPr>
          <w:rFonts w:ascii="Times New Roman" w:hAnsi="Times New Roman" w:cs="Times New Roman"/>
          <w:sz w:val="28"/>
          <w:szCs w:val="28"/>
          <w:lang w:val="uk-UA"/>
        </w:rPr>
        <w:t>____</w:t>
      </w:r>
    </w:p>
    <w:p w:rsidR="00E71A98" w:rsidRPr="00A45AE9" w:rsidRDefault="00E71A98" w:rsidP="00E71A98">
      <w:pPr>
        <w:spacing w:after="0" w:line="240" w:lineRule="auto"/>
        <w:jc w:val="center"/>
        <w:rPr>
          <w:rFonts w:ascii="Times New Roman" w:hAnsi="Times New Roman" w:cs="Times New Roman"/>
          <w:b/>
          <w:sz w:val="28"/>
          <w:szCs w:val="28"/>
          <w:lang w:val="uk-UA"/>
        </w:rPr>
      </w:pPr>
    </w:p>
    <w:p w:rsidR="00E71A98" w:rsidRPr="00A45AE9" w:rsidRDefault="00E71A98" w:rsidP="00E71A98">
      <w:pPr>
        <w:spacing w:after="0" w:line="240" w:lineRule="auto"/>
        <w:jc w:val="center"/>
        <w:rPr>
          <w:rFonts w:ascii="Times New Roman" w:hAnsi="Times New Roman" w:cs="Times New Roman"/>
          <w:b/>
          <w:sz w:val="28"/>
          <w:szCs w:val="28"/>
          <w:lang w:val="uk-UA"/>
        </w:rPr>
      </w:pPr>
      <w:r w:rsidRPr="00A45AE9">
        <w:rPr>
          <w:rFonts w:ascii="Times New Roman" w:hAnsi="Times New Roman" w:cs="Times New Roman"/>
          <w:b/>
          <w:sz w:val="28"/>
          <w:szCs w:val="28"/>
          <w:lang w:val="uk-UA"/>
        </w:rPr>
        <w:t>Заява</w:t>
      </w:r>
    </w:p>
    <w:p w:rsidR="00E71A98" w:rsidRPr="00A45AE9" w:rsidRDefault="00E71A98" w:rsidP="00E71A98">
      <w:pPr>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Назва ОСББ, зареєстровано за адресою ____________________________ </w:t>
      </w:r>
    </w:p>
    <w:p w:rsidR="00E71A98" w:rsidRDefault="0004427C" w:rsidP="00E71A98">
      <w:pPr>
        <w:spacing w:after="0" w:line="240" w:lineRule="auto"/>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прошу долучити до участі у  п</w:t>
      </w:r>
      <w:r w:rsidR="00E71A98" w:rsidRPr="00A45AE9">
        <w:rPr>
          <w:rFonts w:ascii="Times New Roman" w:hAnsi="Times New Roman" w:cs="Times New Roman"/>
          <w:sz w:val="28"/>
          <w:szCs w:val="28"/>
          <w:lang w:val="uk-UA"/>
        </w:rPr>
        <w:t>рограмі «</w:t>
      </w:r>
      <w:proofErr w:type="spellStart"/>
      <w:r w:rsidR="00DE6432" w:rsidRPr="00A45AE9">
        <w:rPr>
          <w:rFonts w:ascii="Times New Roman" w:hAnsi="Times New Roman" w:cs="Times New Roman"/>
          <w:sz w:val="28"/>
          <w:szCs w:val="28"/>
          <w:lang w:val="uk-UA"/>
        </w:rPr>
        <w:t>Енергодім</w:t>
      </w:r>
      <w:proofErr w:type="spellEnd"/>
      <w:r w:rsidRPr="00A45AE9">
        <w:rPr>
          <w:rFonts w:ascii="Times New Roman" w:hAnsi="Times New Roman" w:cs="Times New Roman"/>
          <w:sz w:val="28"/>
          <w:szCs w:val="28"/>
          <w:lang w:val="uk-UA"/>
        </w:rPr>
        <w:t xml:space="preserve"> Коломия</w:t>
      </w:r>
      <w:r w:rsidR="00E71A98" w:rsidRPr="00A45AE9">
        <w:rPr>
          <w:rFonts w:ascii="Times New Roman" w:hAnsi="Times New Roman" w:cs="Times New Roman"/>
          <w:sz w:val="28"/>
          <w:szCs w:val="28"/>
          <w:lang w:val="uk-UA"/>
        </w:rPr>
        <w:t xml:space="preserve"> на 2021-2023 роки</w:t>
      </w:r>
      <w:r w:rsidRPr="00A45AE9">
        <w:rPr>
          <w:rFonts w:ascii="Times New Roman" w:hAnsi="Times New Roman" w:cs="Times New Roman"/>
          <w:sz w:val="28"/>
          <w:szCs w:val="28"/>
          <w:lang w:val="uk-UA"/>
        </w:rPr>
        <w:t>»</w:t>
      </w:r>
      <w:r w:rsidR="00E71A98" w:rsidRPr="00A45AE9">
        <w:rPr>
          <w:rFonts w:ascii="Times New Roman" w:hAnsi="Times New Roman" w:cs="Times New Roman"/>
          <w:sz w:val="28"/>
          <w:szCs w:val="28"/>
          <w:lang w:val="uk-UA"/>
        </w:rPr>
        <w:t>, затвердженої рішенням Коломийс</w:t>
      </w:r>
      <w:r w:rsidRPr="00A45AE9">
        <w:rPr>
          <w:rFonts w:ascii="Times New Roman" w:hAnsi="Times New Roman" w:cs="Times New Roman"/>
          <w:sz w:val="28"/>
          <w:szCs w:val="28"/>
          <w:lang w:val="uk-UA"/>
        </w:rPr>
        <w:t xml:space="preserve">ької міської ради від ________ </w:t>
      </w:r>
      <w:r w:rsidR="00B7330D">
        <w:rPr>
          <w:rFonts w:ascii="Times New Roman" w:hAnsi="Times New Roman" w:cs="Times New Roman"/>
          <w:sz w:val="28"/>
          <w:szCs w:val="28"/>
          <w:lang w:val="uk-UA"/>
        </w:rPr>
        <w:t xml:space="preserve"> № ___, у  зв’язку із впровадженням заходів з енергоефективності </w:t>
      </w:r>
      <w:r w:rsidR="00E71A98" w:rsidRPr="00A45AE9">
        <w:rPr>
          <w:rFonts w:ascii="Times New Roman" w:hAnsi="Times New Roman" w:cs="Times New Roman"/>
          <w:sz w:val="28"/>
          <w:szCs w:val="28"/>
          <w:lang w:val="uk-UA"/>
        </w:rPr>
        <w:t>_______________</w:t>
      </w:r>
      <w:r w:rsidR="00A619BE" w:rsidRPr="00A45AE9">
        <w:rPr>
          <w:rFonts w:ascii="Times New Roman" w:hAnsi="Times New Roman" w:cs="Times New Roman"/>
          <w:sz w:val="28"/>
          <w:szCs w:val="28"/>
          <w:lang w:val="uk-UA"/>
        </w:rPr>
        <w:t>_</w:t>
      </w:r>
      <w:r w:rsidR="00B7330D">
        <w:rPr>
          <w:rFonts w:ascii="Times New Roman" w:hAnsi="Times New Roman" w:cs="Times New Roman"/>
          <w:sz w:val="28"/>
          <w:szCs w:val="28"/>
          <w:lang w:val="uk-UA"/>
        </w:rPr>
        <w:t>__</w:t>
      </w:r>
      <w:r w:rsidR="00A619BE" w:rsidRPr="00A45AE9">
        <w:rPr>
          <w:rFonts w:ascii="Times New Roman" w:hAnsi="Times New Roman" w:cs="Times New Roman"/>
          <w:sz w:val="28"/>
          <w:szCs w:val="28"/>
          <w:lang w:val="uk-UA"/>
        </w:rPr>
        <w:t>__</w:t>
      </w:r>
    </w:p>
    <w:p w:rsidR="00B7330D" w:rsidRPr="00A45AE9" w:rsidRDefault="00B7330D" w:rsidP="00E71A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w:t>
      </w:r>
    </w:p>
    <w:p w:rsidR="00E71A98" w:rsidRPr="00A45AE9" w:rsidRDefault="00A619BE" w:rsidP="00E71A98">
      <w:pPr>
        <w:spacing w:after="0" w:line="240" w:lineRule="auto"/>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___</w:t>
      </w:r>
      <w:r w:rsidR="00E71A98" w:rsidRPr="00A45AE9">
        <w:rPr>
          <w:rFonts w:ascii="Times New Roman" w:hAnsi="Times New Roman" w:cs="Times New Roman"/>
          <w:sz w:val="28"/>
          <w:szCs w:val="28"/>
          <w:lang w:val="uk-UA"/>
        </w:rPr>
        <w:t>________________________________________________________________</w:t>
      </w:r>
    </w:p>
    <w:p w:rsidR="00E71A98" w:rsidRPr="00A45AE9" w:rsidRDefault="004A3298" w:rsidP="00E71A98">
      <w:pPr>
        <w:spacing w:after="0" w:line="240" w:lineRule="auto"/>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(назва к</w:t>
      </w:r>
      <w:r w:rsidR="00E71A98" w:rsidRPr="00A45AE9">
        <w:rPr>
          <w:rFonts w:ascii="Times New Roman" w:hAnsi="Times New Roman" w:cs="Times New Roman"/>
          <w:sz w:val="28"/>
          <w:szCs w:val="28"/>
          <w:lang w:val="uk-UA"/>
        </w:rPr>
        <w:t>редитно-фінансової установи, номер та дата заключення договору)</w:t>
      </w:r>
    </w:p>
    <w:p w:rsidR="00E71A98" w:rsidRPr="00A45AE9" w:rsidRDefault="00E71A98" w:rsidP="00E71A98">
      <w:pPr>
        <w:spacing w:after="0" w:line="240" w:lineRule="auto"/>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________</w:t>
      </w:r>
      <w:r w:rsidR="00A619BE" w:rsidRPr="00A45AE9">
        <w:rPr>
          <w:rFonts w:ascii="Times New Roman" w:hAnsi="Times New Roman" w:cs="Times New Roman"/>
          <w:sz w:val="28"/>
          <w:szCs w:val="28"/>
          <w:lang w:val="uk-UA"/>
        </w:rPr>
        <w:t>_______________________________</w:t>
      </w:r>
      <w:r w:rsidRPr="00A45AE9">
        <w:rPr>
          <w:rFonts w:ascii="Times New Roman" w:hAnsi="Times New Roman" w:cs="Times New Roman"/>
          <w:sz w:val="28"/>
          <w:szCs w:val="28"/>
          <w:lang w:val="uk-UA"/>
        </w:rPr>
        <w:t xml:space="preserve">____________________________, </w:t>
      </w:r>
    </w:p>
    <w:p w:rsidR="00E71A98" w:rsidRPr="00A45AE9" w:rsidRDefault="00E71A98" w:rsidP="00E71A98">
      <w:pPr>
        <w:spacing w:after="0" w:line="240" w:lineRule="auto"/>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(адреса будинку, в якому впроваджується енергозберігаючий захід) а саме: __________________</w:t>
      </w:r>
      <w:r w:rsidR="00A619BE" w:rsidRPr="00A45AE9">
        <w:rPr>
          <w:rFonts w:ascii="Times New Roman" w:hAnsi="Times New Roman" w:cs="Times New Roman"/>
          <w:sz w:val="28"/>
          <w:szCs w:val="28"/>
          <w:lang w:val="uk-UA"/>
        </w:rPr>
        <w:t>___</w:t>
      </w:r>
      <w:r w:rsidRPr="00A45AE9">
        <w:rPr>
          <w:rFonts w:ascii="Times New Roman" w:hAnsi="Times New Roman" w:cs="Times New Roman"/>
          <w:sz w:val="28"/>
          <w:szCs w:val="28"/>
          <w:lang w:val="uk-UA"/>
        </w:rPr>
        <w:t>______________________________________________</w:t>
      </w:r>
    </w:p>
    <w:p w:rsidR="00E71A98" w:rsidRPr="00A45AE9" w:rsidRDefault="00E71A98" w:rsidP="00E71A98">
      <w:pPr>
        <w:spacing w:after="0" w:line="240" w:lineRule="auto"/>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___________________________________________________________________.</w:t>
      </w:r>
    </w:p>
    <w:p w:rsidR="00E71A98" w:rsidRPr="00A45AE9" w:rsidRDefault="00E71A98" w:rsidP="00E71A98">
      <w:pPr>
        <w:spacing w:after="0" w:line="240" w:lineRule="auto"/>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(відомості щодо енергозберігаючих заходів)</w:t>
      </w:r>
    </w:p>
    <w:p w:rsidR="00E71A98" w:rsidRPr="00A45AE9" w:rsidRDefault="00E71A98" w:rsidP="00E71A98">
      <w:pPr>
        <w:spacing w:after="0" w:line="240" w:lineRule="auto"/>
        <w:rPr>
          <w:rFonts w:ascii="Times New Roman" w:hAnsi="Times New Roman" w:cs="Times New Roman"/>
          <w:sz w:val="28"/>
          <w:szCs w:val="28"/>
          <w:lang w:val="uk-UA"/>
        </w:rPr>
      </w:pPr>
    </w:p>
    <w:p w:rsidR="00E71A98" w:rsidRPr="00A45AE9" w:rsidRDefault="00E71A98" w:rsidP="00E71A98">
      <w:pPr>
        <w:spacing w:after="0" w:line="240" w:lineRule="auto"/>
        <w:rPr>
          <w:rFonts w:ascii="Times New Roman" w:hAnsi="Times New Roman" w:cs="Times New Roman"/>
          <w:spacing w:val="-4"/>
          <w:sz w:val="28"/>
          <w:szCs w:val="28"/>
          <w:lang w:val="uk-UA"/>
        </w:rPr>
      </w:pPr>
    </w:p>
    <w:p w:rsidR="00E71A98" w:rsidRPr="00A45AE9" w:rsidRDefault="00E71A98" w:rsidP="00E71A98">
      <w:pPr>
        <w:spacing w:after="0" w:line="240" w:lineRule="auto"/>
        <w:rPr>
          <w:rFonts w:ascii="Times New Roman" w:hAnsi="Times New Roman" w:cs="Times New Roman"/>
          <w:spacing w:val="-4"/>
          <w:sz w:val="28"/>
          <w:szCs w:val="28"/>
          <w:lang w:val="uk-UA"/>
        </w:rPr>
      </w:pPr>
    </w:p>
    <w:p w:rsidR="00E71A98" w:rsidRPr="00A45AE9" w:rsidRDefault="00E71A98" w:rsidP="00E71A98">
      <w:pPr>
        <w:spacing w:after="0" w:line="240" w:lineRule="auto"/>
        <w:rPr>
          <w:rFonts w:ascii="Times New Roman" w:hAnsi="Times New Roman" w:cs="Times New Roman"/>
          <w:sz w:val="28"/>
          <w:szCs w:val="28"/>
          <w:lang w:val="uk-UA"/>
        </w:rPr>
      </w:pPr>
      <w:r w:rsidRPr="00A45AE9">
        <w:rPr>
          <w:rFonts w:ascii="Times New Roman" w:hAnsi="Times New Roman" w:cs="Times New Roman"/>
          <w:spacing w:val="-4"/>
          <w:sz w:val="28"/>
          <w:szCs w:val="28"/>
          <w:lang w:val="uk-UA"/>
        </w:rPr>
        <w:t>"</w:t>
      </w:r>
      <w:r w:rsidRPr="00A45AE9">
        <w:rPr>
          <w:rFonts w:ascii="Times New Roman" w:hAnsi="Times New Roman" w:cs="Times New Roman"/>
          <w:sz w:val="28"/>
          <w:szCs w:val="28"/>
          <w:lang w:val="uk-UA"/>
        </w:rPr>
        <w:t>__</w:t>
      </w:r>
      <w:r w:rsidRPr="00A45AE9">
        <w:rPr>
          <w:rFonts w:ascii="Times New Roman" w:hAnsi="Times New Roman" w:cs="Times New Roman"/>
          <w:spacing w:val="-4"/>
          <w:sz w:val="28"/>
          <w:szCs w:val="28"/>
          <w:lang w:val="uk-UA"/>
        </w:rPr>
        <w:t>"</w:t>
      </w:r>
      <w:r w:rsidRPr="00A45AE9">
        <w:rPr>
          <w:rFonts w:ascii="Times New Roman" w:hAnsi="Times New Roman" w:cs="Times New Roman"/>
          <w:sz w:val="28"/>
          <w:szCs w:val="28"/>
          <w:lang w:val="uk-UA"/>
        </w:rPr>
        <w:t xml:space="preserve"> _________ 202__ року                                          ________________</w:t>
      </w:r>
    </w:p>
    <w:p w:rsidR="00280C4A" w:rsidRPr="00B04E3B" w:rsidRDefault="00E71A98" w:rsidP="00B04E3B">
      <w:pPr>
        <w:jc w:val="right"/>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                                                                                                 (підпис)                                         </w:t>
      </w:r>
      <w:r w:rsidR="00552DDE" w:rsidRPr="00A45AE9">
        <w:rPr>
          <w:rFonts w:ascii="Times New Roman" w:hAnsi="Times New Roman" w:cs="Times New Roman"/>
          <w:sz w:val="28"/>
          <w:szCs w:val="28"/>
          <w:lang w:val="uk-UA"/>
        </w:rPr>
        <w:br w:type="page"/>
      </w:r>
      <w:r w:rsidR="00280C4A">
        <w:rPr>
          <w:rFonts w:ascii="Times New Roman" w:hAnsi="Times New Roman" w:cs="Times New Roman"/>
          <w:b/>
          <w:bCs/>
          <w:sz w:val="28"/>
          <w:szCs w:val="28"/>
          <w:lang w:val="uk-UA" w:eastAsia="ar-SA"/>
        </w:rPr>
        <w:lastRenderedPageBreak/>
        <w:t xml:space="preserve">Додаток 5 </w:t>
      </w:r>
      <w:r w:rsidR="00B04E3B">
        <w:rPr>
          <w:rFonts w:ascii="Times New Roman" w:hAnsi="Times New Roman" w:cs="Times New Roman"/>
          <w:b/>
          <w:bCs/>
          <w:sz w:val="28"/>
          <w:szCs w:val="28"/>
          <w:lang w:val="uk-UA" w:eastAsia="ar-SA"/>
        </w:rPr>
        <w:t xml:space="preserve"> </w:t>
      </w:r>
      <w:r w:rsidR="00280C4A">
        <w:rPr>
          <w:rFonts w:ascii="Times New Roman" w:hAnsi="Times New Roman" w:cs="Times New Roman"/>
          <w:b/>
          <w:bCs/>
          <w:sz w:val="28"/>
          <w:szCs w:val="28"/>
          <w:lang w:val="uk-UA" w:eastAsia="ar-SA"/>
        </w:rPr>
        <w:t>до Програми</w:t>
      </w:r>
    </w:p>
    <w:p w:rsidR="00280C4A" w:rsidRDefault="00280C4A" w:rsidP="00280C4A">
      <w:pPr>
        <w:spacing w:after="0" w:line="240" w:lineRule="auto"/>
        <w:jc w:val="center"/>
        <w:rPr>
          <w:rFonts w:ascii="Times New Roman" w:hAnsi="Times New Roman" w:cs="Times New Roman"/>
          <w:b/>
          <w:bCs/>
          <w:sz w:val="28"/>
          <w:szCs w:val="28"/>
          <w:lang w:val="uk-UA" w:eastAsia="ar-SA"/>
        </w:rPr>
      </w:pPr>
    </w:p>
    <w:p w:rsidR="00280C4A" w:rsidRPr="00A45AE9" w:rsidRDefault="00552DDE" w:rsidP="00280C4A">
      <w:pPr>
        <w:spacing w:after="0" w:line="240" w:lineRule="auto"/>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 xml:space="preserve">ДОГОВІР № </w:t>
      </w:r>
    </w:p>
    <w:p w:rsidR="00552DDE" w:rsidRPr="00A45AE9" w:rsidRDefault="00552DDE" w:rsidP="00552DDE">
      <w:pPr>
        <w:spacing w:after="0" w:line="240" w:lineRule="auto"/>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про взаємодію</w:t>
      </w:r>
    </w:p>
    <w:p w:rsidR="00552DDE" w:rsidRPr="00A45AE9" w:rsidRDefault="00552DDE" w:rsidP="00552DDE">
      <w:pPr>
        <w:spacing w:after="0" w:line="240" w:lineRule="auto"/>
        <w:rPr>
          <w:rFonts w:ascii="Times New Roman" w:hAnsi="Times New Roman" w:cs="Times New Roman"/>
          <w:b/>
          <w:bCs/>
          <w:sz w:val="28"/>
          <w:szCs w:val="28"/>
          <w:lang w:val="uk-UA" w:eastAsia="ar-SA"/>
        </w:rPr>
      </w:pPr>
    </w:p>
    <w:p w:rsidR="00552DDE" w:rsidRPr="00A45AE9" w:rsidRDefault="00552DDE" w:rsidP="00552DDE">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м. Коломия</w:t>
      </w:r>
      <w:r w:rsidRPr="00A45AE9">
        <w:rPr>
          <w:rFonts w:ascii="Times New Roman" w:hAnsi="Times New Roman" w:cs="Times New Roman"/>
          <w:b/>
          <w:bCs/>
          <w:sz w:val="28"/>
          <w:szCs w:val="28"/>
          <w:lang w:val="uk-UA" w:eastAsia="ar-SA"/>
        </w:rPr>
        <w:tab/>
      </w:r>
      <w:r w:rsidRPr="00A45AE9">
        <w:rPr>
          <w:rFonts w:ascii="Times New Roman" w:hAnsi="Times New Roman" w:cs="Times New Roman"/>
          <w:b/>
          <w:bCs/>
          <w:sz w:val="28"/>
          <w:szCs w:val="28"/>
          <w:lang w:val="uk-UA" w:eastAsia="ar-SA"/>
        </w:rPr>
        <w:tab/>
      </w:r>
      <w:r w:rsidRPr="00A45AE9">
        <w:rPr>
          <w:rFonts w:ascii="Times New Roman" w:hAnsi="Times New Roman" w:cs="Times New Roman"/>
          <w:b/>
          <w:bCs/>
          <w:sz w:val="28"/>
          <w:szCs w:val="28"/>
          <w:lang w:val="uk-UA" w:eastAsia="ar-SA"/>
        </w:rPr>
        <w:tab/>
      </w:r>
      <w:r w:rsidRPr="00A45AE9">
        <w:rPr>
          <w:rFonts w:ascii="Times New Roman" w:hAnsi="Times New Roman" w:cs="Times New Roman"/>
          <w:b/>
          <w:bCs/>
          <w:sz w:val="28"/>
          <w:szCs w:val="28"/>
          <w:lang w:val="uk-UA" w:eastAsia="ar-SA"/>
        </w:rPr>
        <w:tab/>
      </w:r>
      <w:r w:rsidRPr="00A45AE9">
        <w:rPr>
          <w:rFonts w:ascii="Times New Roman" w:hAnsi="Times New Roman" w:cs="Times New Roman"/>
          <w:b/>
          <w:bCs/>
          <w:sz w:val="28"/>
          <w:szCs w:val="28"/>
          <w:lang w:val="uk-UA" w:eastAsia="ar-SA"/>
        </w:rPr>
        <w:tab/>
      </w:r>
      <w:r w:rsidRPr="00A45AE9">
        <w:rPr>
          <w:rFonts w:ascii="Times New Roman" w:hAnsi="Times New Roman" w:cs="Times New Roman"/>
          <w:b/>
          <w:bCs/>
          <w:sz w:val="28"/>
          <w:szCs w:val="28"/>
          <w:lang w:val="uk-UA" w:eastAsia="ar-SA"/>
        </w:rPr>
        <w:tab/>
      </w:r>
      <w:r w:rsidRPr="00A45AE9">
        <w:rPr>
          <w:rFonts w:ascii="Times New Roman" w:hAnsi="Times New Roman" w:cs="Times New Roman"/>
          <w:b/>
          <w:bCs/>
          <w:sz w:val="28"/>
          <w:szCs w:val="28"/>
          <w:lang w:val="uk-UA" w:eastAsia="ar-SA"/>
        </w:rPr>
        <w:tab/>
        <w:t>«___» _______ 202_ року</w:t>
      </w:r>
    </w:p>
    <w:p w:rsidR="00552DDE" w:rsidRPr="00A45AE9" w:rsidRDefault="00552DDE" w:rsidP="00552DDE">
      <w:pPr>
        <w:spacing w:after="0" w:line="240" w:lineRule="auto"/>
        <w:rPr>
          <w:rFonts w:ascii="Times New Roman" w:hAnsi="Times New Roman" w:cs="Times New Roman"/>
          <w:b/>
          <w:bCs/>
          <w:sz w:val="28"/>
          <w:szCs w:val="28"/>
          <w:lang w:val="uk-UA" w:eastAsia="ar-SA"/>
        </w:rPr>
      </w:pPr>
    </w:p>
    <w:p w:rsidR="0029557F" w:rsidRPr="0029557F" w:rsidRDefault="00552DDE" w:rsidP="00552DDE">
      <w:pPr>
        <w:tabs>
          <w:tab w:val="left" w:pos="1380"/>
        </w:tabs>
        <w:snapToGrid w:val="0"/>
        <w:spacing w:after="0" w:line="240" w:lineRule="auto"/>
        <w:jc w:val="both"/>
        <w:rPr>
          <w:rFonts w:ascii="Times New Roman" w:hAnsi="Times New Roman" w:cs="Times New Roman"/>
          <w:b/>
          <w:sz w:val="28"/>
          <w:szCs w:val="28"/>
          <w:lang w:val="uk-UA"/>
        </w:rPr>
      </w:pPr>
      <w:r w:rsidRPr="00A45AE9">
        <w:rPr>
          <w:rFonts w:ascii="Times New Roman" w:hAnsi="Times New Roman" w:cs="Times New Roman"/>
          <w:b/>
          <w:sz w:val="28"/>
          <w:szCs w:val="28"/>
          <w:lang w:val="uk-UA"/>
        </w:rPr>
        <w:t xml:space="preserve">КОЛОМИЙСЬКА МІСЬКА РАДА, в особі міського </w:t>
      </w:r>
      <w:r w:rsidRPr="0029557F">
        <w:rPr>
          <w:rFonts w:ascii="Times New Roman" w:hAnsi="Times New Roman" w:cs="Times New Roman"/>
          <w:b/>
          <w:sz w:val="28"/>
          <w:szCs w:val="28"/>
          <w:lang w:val="uk-UA"/>
        </w:rPr>
        <w:t xml:space="preserve">голови </w:t>
      </w:r>
      <w:r w:rsidR="0029557F" w:rsidRPr="0029557F">
        <w:rPr>
          <w:rFonts w:ascii="Times New Roman" w:hAnsi="Times New Roman" w:cs="Times New Roman"/>
          <w:b/>
          <w:sz w:val="28"/>
          <w:szCs w:val="28"/>
          <w:lang w:val="uk-UA"/>
        </w:rPr>
        <w:t>______________</w:t>
      </w:r>
    </w:p>
    <w:p w:rsidR="00552DDE" w:rsidRPr="00A45AE9" w:rsidRDefault="0029557F" w:rsidP="00552DDE">
      <w:pPr>
        <w:tabs>
          <w:tab w:val="left" w:pos="1380"/>
        </w:tabs>
        <w:snapToGrid w:val="0"/>
        <w:spacing w:after="0" w:line="240" w:lineRule="auto"/>
        <w:jc w:val="both"/>
        <w:rPr>
          <w:rFonts w:ascii="Times New Roman" w:hAnsi="Times New Roman" w:cs="Times New Roman"/>
          <w:b/>
          <w:bCs/>
          <w:sz w:val="28"/>
          <w:szCs w:val="28"/>
          <w:lang w:val="uk-UA"/>
        </w:rPr>
      </w:pPr>
      <w:r w:rsidRPr="0029557F">
        <w:rPr>
          <w:rFonts w:ascii="Times New Roman" w:hAnsi="Times New Roman" w:cs="Times New Roman"/>
          <w:b/>
          <w:sz w:val="28"/>
          <w:szCs w:val="28"/>
          <w:lang w:val="uk-UA"/>
        </w:rPr>
        <w:t>________________</w:t>
      </w:r>
      <w:r w:rsidR="00552DDE" w:rsidRPr="0029557F">
        <w:rPr>
          <w:rFonts w:ascii="Times New Roman" w:hAnsi="Times New Roman" w:cs="Times New Roman"/>
          <w:b/>
          <w:sz w:val="28"/>
          <w:szCs w:val="28"/>
          <w:lang w:val="uk-UA"/>
        </w:rPr>
        <w:t xml:space="preserve">, </w:t>
      </w:r>
      <w:r w:rsidR="00552DDE" w:rsidRPr="0029557F">
        <w:rPr>
          <w:rFonts w:ascii="Times New Roman" w:hAnsi="Times New Roman" w:cs="Times New Roman"/>
          <w:sz w:val="28"/>
          <w:szCs w:val="28"/>
          <w:lang w:val="uk-UA"/>
        </w:rPr>
        <w:t>який діє на підставі Закону України</w:t>
      </w:r>
      <w:r w:rsidR="00A1133F" w:rsidRPr="0029557F">
        <w:rPr>
          <w:rFonts w:ascii="Times New Roman" w:hAnsi="Times New Roman" w:cs="Times New Roman"/>
          <w:sz w:val="28"/>
          <w:szCs w:val="28"/>
          <w:lang w:val="uk-UA"/>
        </w:rPr>
        <w:t xml:space="preserve"> «</w:t>
      </w:r>
      <w:r w:rsidR="00552DDE" w:rsidRPr="0029557F">
        <w:rPr>
          <w:rFonts w:ascii="Times New Roman" w:hAnsi="Times New Roman" w:cs="Times New Roman"/>
          <w:sz w:val="28"/>
          <w:szCs w:val="28"/>
          <w:lang w:val="uk-UA"/>
        </w:rPr>
        <w:t>Про м</w:t>
      </w:r>
      <w:r w:rsidR="00A1133F" w:rsidRPr="0029557F">
        <w:rPr>
          <w:rFonts w:ascii="Times New Roman" w:hAnsi="Times New Roman" w:cs="Times New Roman"/>
          <w:sz w:val="28"/>
          <w:szCs w:val="28"/>
          <w:lang w:val="uk-UA"/>
        </w:rPr>
        <w:t>ісцеве самоврядування в Україні»</w:t>
      </w:r>
      <w:r w:rsidR="00552DDE" w:rsidRPr="0029557F">
        <w:rPr>
          <w:rFonts w:ascii="Times New Roman" w:hAnsi="Times New Roman" w:cs="Times New Roman"/>
          <w:sz w:val="28"/>
          <w:szCs w:val="28"/>
          <w:lang w:val="uk-UA"/>
        </w:rPr>
        <w:t xml:space="preserve"> та </w:t>
      </w:r>
      <w:r>
        <w:rPr>
          <w:rFonts w:ascii="Times New Roman" w:hAnsi="Times New Roman" w:cs="Times New Roman"/>
          <w:sz w:val="28"/>
          <w:szCs w:val="28"/>
          <w:lang w:val="uk-UA"/>
        </w:rPr>
        <w:t>постанови</w:t>
      </w:r>
      <w:r w:rsidR="00552DDE" w:rsidRPr="0029557F">
        <w:rPr>
          <w:rFonts w:ascii="Times New Roman" w:hAnsi="Times New Roman" w:cs="Times New Roman"/>
          <w:sz w:val="28"/>
          <w:szCs w:val="28"/>
          <w:lang w:val="uk-UA"/>
        </w:rPr>
        <w:t xml:space="preserve"> Коломийської міської виборчої комісії від </w:t>
      </w:r>
      <w:r>
        <w:rPr>
          <w:rFonts w:ascii="Times New Roman" w:hAnsi="Times New Roman" w:cs="Times New Roman"/>
          <w:sz w:val="28"/>
          <w:szCs w:val="28"/>
          <w:lang w:val="uk-UA"/>
        </w:rPr>
        <w:t>_____________</w:t>
      </w:r>
      <w:r w:rsidR="00552DDE" w:rsidRPr="0029557F">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_____</w:t>
      </w:r>
      <w:r w:rsidR="00552DDE" w:rsidRPr="0029557F">
        <w:rPr>
          <w:rFonts w:ascii="Times New Roman" w:hAnsi="Times New Roman" w:cs="Times New Roman"/>
          <w:sz w:val="28"/>
          <w:szCs w:val="28"/>
          <w:lang w:val="uk-UA"/>
        </w:rPr>
        <w:t xml:space="preserve"> (надалі «Замовник») з однієї сторони</w:t>
      </w:r>
      <w:r w:rsidR="00552DDE" w:rsidRPr="0029557F">
        <w:rPr>
          <w:rFonts w:ascii="Times New Roman" w:hAnsi="Times New Roman" w:cs="Times New Roman"/>
          <w:bCs/>
          <w:sz w:val="28"/>
          <w:szCs w:val="28"/>
          <w:lang w:val="uk-UA" w:eastAsia="ar-SA"/>
        </w:rPr>
        <w:t xml:space="preserve"> та</w:t>
      </w:r>
      <w:r w:rsidR="00552DDE" w:rsidRPr="00A45AE9">
        <w:rPr>
          <w:rFonts w:ascii="Times New Roman" w:hAnsi="Times New Roman" w:cs="Times New Roman"/>
          <w:bCs/>
          <w:sz w:val="28"/>
          <w:szCs w:val="28"/>
          <w:lang w:val="uk-UA" w:eastAsia="ar-SA"/>
        </w:rPr>
        <w:t xml:space="preserve"> </w:t>
      </w:r>
      <w:r w:rsidR="001E351D" w:rsidRPr="00A45AE9">
        <w:rPr>
          <w:rFonts w:ascii="Times New Roman" w:hAnsi="Times New Roman" w:cs="Times New Roman"/>
          <w:b/>
          <w:sz w:val="28"/>
          <w:szCs w:val="28"/>
          <w:lang w:val="uk-UA"/>
        </w:rPr>
        <w:t xml:space="preserve"> ________________________________________</w:t>
      </w:r>
      <w:r w:rsidR="00552DDE" w:rsidRPr="00A45AE9">
        <w:rPr>
          <w:rFonts w:ascii="Times New Roman" w:hAnsi="Times New Roman" w:cs="Times New Roman"/>
          <w:sz w:val="28"/>
          <w:szCs w:val="28"/>
          <w:lang w:val="uk-UA"/>
        </w:rPr>
        <w:t xml:space="preserve"> </w:t>
      </w:r>
      <w:r w:rsidR="00552DDE" w:rsidRPr="00A45AE9">
        <w:rPr>
          <w:rFonts w:ascii="Times New Roman" w:hAnsi="Times New Roman" w:cs="Times New Roman"/>
          <w:b/>
          <w:bCs/>
          <w:sz w:val="28"/>
          <w:szCs w:val="28"/>
          <w:lang w:val="uk-UA" w:eastAsia="ar-SA"/>
        </w:rPr>
        <w:t>(далі – Кредитно-фінансова установа)</w:t>
      </w:r>
      <w:r w:rsidR="00552DDE" w:rsidRPr="00A45AE9">
        <w:rPr>
          <w:rFonts w:ascii="Times New Roman" w:hAnsi="Times New Roman" w:cs="Times New Roman"/>
          <w:sz w:val="28"/>
          <w:szCs w:val="28"/>
          <w:lang w:val="uk-UA"/>
        </w:rPr>
        <w:t>, що є платником податку на прибуток за базовою (основною) ставкою відповідно до п.136.1 ст.136 розділу ІІІ Податкового кодексу України, (надалі – Банк),  в особі  _____________________________, який діє на підставі ___________________________</w:t>
      </w:r>
      <w:r w:rsidR="00552DDE" w:rsidRPr="00A45AE9">
        <w:rPr>
          <w:rFonts w:ascii="Times New Roman" w:hAnsi="Times New Roman" w:cs="Times New Roman"/>
          <w:sz w:val="28"/>
          <w:szCs w:val="28"/>
          <w:lang w:val="uk-UA" w:eastAsia="ar-SA"/>
        </w:rPr>
        <w:t>, з іншої сторони (далі – Сторони), уклали цей Договір про взаємодію (далі – Договір) про наступне:</w:t>
      </w:r>
    </w:p>
    <w:p w:rsidR="00552DDE" w:rsidRPr="00A45AE9" w:rsidRDefault="00552DDE" w:rsidP="00552DDE">
      <w:pPr>
        <w:pStyle w:val="a9"/>
        <w:spacing w:after="0"/>
        <w:jc w:val="both"/>
        <w:rPr>
          <w:b/>
          <w:bCs/>
          <w:sz w:val="28"/>
          <w:szCs w:val="28"/>
          <w:lang w:eastAsia="ar-SA"/>
        </w:rPr>
      </w:pPr>
    </w:p>
    <w:p w:rsidR="00552DDE" w:rsidRPr="00A45AE9" w:rsidRDefault="00552DDE" w:rsidP="00552DDE">
      <w:pPr>
        <w:numPr>
          <w:ilvl w:val="0"/>
          <w:numId w:val="12"/>
        </w:numPr>
        <w:spacing w:after="0" w:line="240" w:lineRule="auto"/>
        <w:ind w:left="0"/>
        <w:jc w:val="center"/>
        <w:rPr>
          <w:rFonts w:ascii="Times New Roman" w:hAnsi="Times New Roman" w:cs="Times New Roman"/>
          <w:b/>
          <w:bCs/>
          <w:sz w:val="28"/>
          <w:szCs w:val="28"/>
          <w:lang w:val="uk-UA"/>
        </w:rPr>
      </w:pPr>
      <w:r w:rsidRPr="00A45AE9">
        <w:rPr>
          <w:rFonts w:ascii="Times New Roman" w:hAnsi="Times New Roman" w:cs="Times New Roman"/>
          <w:b/>
          <w:bCs/>
          <w:sz w:val="28"/>
          <w:szCs w:val="28"/>
          <w:lang w:val="uk-UA"/>
        </w:rPr>
        <w:t>Предмет Договору</w:t>
      </w:r>
    </w:p>
    <w:p w:rsidR="00552DDE" w:rsidRPr="00A45AE9" w:rsidRDefault="00552DDE" w:rsidP="00552DDE">
      <w:pPr>
        <w:spacing w:after="0" w:line="240" w:lineRule="auto"/>
        <w:rPr>
          <w:rFonts w:ascii="Times New Roman" w:hAnsi="Times New Roman" w:cs="Times New Roman"/>
          <w:b/>
          <w:bCs/>
          <w:sz w:val="28"/>
          <w:szCs w:val="28"/>
          <w:lang w:val="uk-UA"/>
        </w:rPr>
      </w:pPr>
    </w:p>
    <w:p w:rsidR="0029557F" w:rsidRPr="003140B6" w:rsidRDefault="00552DDE" w:rsidP="00650152">
      <w:pPr>
        <w:pStyle w:val="a9"/>
        <w:spacing w:after="0"/>
        <w:ind w:firstLine="709"/>
        <w:jc w:val="both"/>
        <w:rPr>
          <w:sz w:val="28"/>
          <w:szCs w:val="28"/>
        </w:rPr>
      </w:pPr>
      <w:r w:rsidRPr="00D95C61">
        <w:rPr>
          <w:bCs/>
          <w:sz w:val="28"/>
          <w:szCs w:val="28"/>
          <w:lang w:eastAsia="ar-SA"/>
        </w:rPr>
        <w:t>1.1.</w:t>
      </w:r>
      <w:r w:rsidRPr="00D95C61">
        <w:rPr>
          <w:b/>
          <w:bCs/>
          <w:sz w:val="28"/>
          <w:szCs w:val="28"/>
          <w:lang w:eastAsia="ar-SA"/>
        </w:rPr>
        <w:t xml:space="preserve"> </w:t>
      </w:r>
      <w:r w:rsidRPr="00D95C61">
        <w:rPr>
          <w:bCs/>
          <w:sz w:val="28"/>
          <w:szCs w:val="28"/>
          <w:lang w:eastAsia="ar-SA"/>
        </w:rPr>
        <w:t xml:space="preserve">Предметом цього Договору є встановлення основних умов та принципів взаємодії Сторін у процесі надання Коломийською міською радою </w:t>
      </w:r>
      <w:r w:rsidR="00122304">
        <w:rPr>
          <w:bCs/>
          <w:sz w:val="28"/>
          <w:szCs w:val="28"/>
          <w:lang w:val="ru-RU" w:eastAsia="ar-SA"/>
        </w:rPr>
        <w:t>в</w:t>
      </w:r>
      <w:r w:rsidR="00122304" w:rsidRPr="00122304">
        <w:rPr>
          <w:bCs/>
          <w:sz w:val="28"/>
          <w:szCs w:val="28"/>
          <w:lang w:val="ru-RU" w:eastAsia="ar-SA"/>
        </w:rPr>
        <w:t>ідшкодування суми фактично понесених витрат на впровадження енергозберігаючих заходів, передбачених державною програмою підтримки енергомодернізації багатоквартирних будинків «Енергодім»</w:t>
      </w:r>
      <w:r w:rsidR="00534006">
        <w:rPr>
          <w:bCs/>
          <w:sz w:val="28"/>
          <w:szCs w:val="28"/>
          <w:lang w:val="ru-RU" w:eastAsia="ar-SA"/>
        </w:rPr>
        <w:t>,</w:t>
      </w:r>
      <w:r w:rsidR="00122304" w:rsidRPr="00122304">
        <w:rPr>
          <w:bCs/>
          <w:sz w:val="28"/>
          <w:szCs w:val="28"/>
          <w:lang w:val="ru-RU" w:eastAsia="ar-SA"/>
        </w:rPr>
        <w:t xml:space="preserve"> в тому числі з використанням кредиту</w:t>
      </w:r>
      <w:r w:rsidR="00122304">
        <w:rPr>
          <w:bCs/>
          <w:sz w:val="28"/>
          <w:szCs w:val="28"/>
          <w:lang w:val="ru-RU" w:eastAsia="ar-SA"/>
        </w:rPr>
        <w:t xml:space="preserve"> </w:t>
      </w:r>
      <w:r w:rsidR="003140B6" w:rsidRPr="00D95C61">
        <w:rPr>
          <w:color w:val="000000" w:themeColor="text1"/>
          <w:sz w:val="28"/>
          <w:szCs w:val="28"/>
        </w:rPr>
        <w:t>об’єднанням співвласників багатоквартирних будинків</w:t>
      </w:r>
      <w:r w:rsidRPr="00D95C61">
        <w:rPr>
          <w:color w:val="000000" w:themeColor="text1"/>
          <w:sz w:val="28"/>
          <w:szCs w:val="28"/>
        </w:rPr>
        <w:t xml:space="preserve"> </w:t>
      </w:r>
      <w:r w:rsidRPr="00D95C61">
        <w:rPr>
          <w:bCs/>
          <w:color w:val="000000" w:themeColor="text1"/>
          <w:sz w:val="28"/>
          <w:szCs w:val="28"/>
          <w:lang w:eastAsia="ar-SA"/>
        </w:rPr>
        <w:t xml:space="preserve">(далі – </w:t>
      </w:r>
      <w:r w:rsidR="003140B6" w:rsidRPr="00D95C61">
        <w:rPr>
          <w:bCs/>
          <w:color w:val="000000" w:themeColor="text1"/>
          <w:sz w:val="28"/>
          <w:szCs w:val="28"/>
          <w:lang w:eastAsia="ar-SA"/>
        </w:rPr>
        <w:t>ОСББ</w:t>
      </w:r>
      <w:r w:rsidRPr="00D95C61">
        <w:rPr>
          <w:bCs/>
          <w:color w:val="000000" w:themeColor="text1"/>
          <w:sz w:val="28"/>
          <w:szCs w:val="28"/>
          <w:lang w:eastAsia="ar-SA"/>
        </w:rPr>
        <w:t xml:space="preserve">), які </w:t>
      </w:r>
      <w:r w:rsidR="0029557F" w:rsidRPr="00D95C61">
        <w:rPr>
          <w:bCs/>
          <w:color w:val="000000" w:themeColor="text1"/>
          <w:sz w:val="28"/>
          <w:szCs w:val="28"/>
          <w:lang w:eastAsia="ar-SA"/>
        </w:rPr>
        <w:t xml:space="preserve">є учасниками державної програми </w:t>
      </w:r>
      <w:r w:rsidR="0029557F" w:rsidRPr="00D95C61">
        <w:rPr>
          <w:color w:val="000000" w:themeColor="text1"/>
          <w:sz w:val="28"/>
          <w:szCs w:val="28"/>
        </w:rPr>
        <w:t>підтримки енергомодернізації багатоквартирних будинків «Енергодім»</w:t>
      </w:r>
      <w:r w:rsidRPr="00D95C61">
        <w:rPr>
          <w:bCs/>
          <w:color w:val="000000" w:themeColor="text1"/>
          <w:sz w:val="28"/>
          <w:szCs w:val="28"/>
          <w:lang w:eastAsia="ar-SA"/>
        </w:rPr>
        <w:t xml:space="preserve"> </w:t>
      </w:r>
      <w:r w:rsidR="0029557F" w:rsidRPr="00D95C61">
        <w:rPr>
          <w:bCs/>
          <w:color w:val="000000" w:themeColor="text1"/>
          <w:sz w:val="28"/>
          <w:szCs w:val="28"/>
          <w:lang w:eastAsia="ar-SA"/>
        </w:rPr>
        <w:t xml:space="preserve">та місцевої </w:t>
      </w:r>
      <w:r w:rsidR="000553C4" w:rsidRPr="00D95C61">
        <w:rPr>
          <w:color w:val="000000" w:themeColor="text1"/>
          <w:sz w:val="28"/>
          <w:szCs w:val="28"/>
        </w:rPr>
        <w:t>п</w:t>
      </w:r>
      <w:r w:rsidRPr="00D95C61">
        <w:rPr>
          <w:color w:val="000000" w:themeColor="text1"/>
          <w:sz w:val="28"/>
          <w:szCs w:val="28"/>
        </w:rPr>
        <w:t>рограми «</w:t>
      </w:r>
      <w:r w:rsidR="00DE6432" w:rsidRPr="00D95C61">
        <w:rPr>
          <w:color w:val="000000" w:themeColor="text1"/>
          <w:sz w:val="28"/>
          <w:szCs w:val="28"/>
        </w:rPr>
        <w:t>Енергодім</w:t>
      </w:r>
      <w:r w:rsidR="000553C4" w:rsidRPr="00D95C61">
        <w:rPr>
          <w:color w:val="000000" w:themeColor="text1"/>
          <w:sz w:val="28"/>
          <w:szCs w:val="28"/>
        </w:rPr>
        <w:t xml:space="preserve"> </w:t>
      </w:r>
      <w:r w:rsidR="000553C4" w:rsidRPr="00D95C61">
        <w:rPr>
          <w:bCs/>
          <w:sz w:val="28"/>
          <w:szCs w:val="28"/>
          <w:lang w:eastAsia="ar-SA"/>
        </w:rPr>
        <w:t>Коломия</w:t>
      </w:r>
      <w:r w:rsidRPr="00D95C61">
        <w:rPr>
          <w:bCs/>
          <w:sz w:val="28"/>
          <w:szCs w:val="28"/>
          <w:lang w:eastAsia="ar-SA"/>
        </w:rPr>
        <w:t xml:space="preserve"> на 2021-2023 роки</w:t>
      </w:r>
      <w:r w:rsidR="000553C4" w:rsidRPr="00D95C61">
        <w:rPr>
          <w:bCs/>
          <w:sz w:val="28"/>
          <w:szCs w:val="28"/>
          <w:lang w:eastAsia="ar-SA"/>
        </w:rPr>
        <w:t>»</w:t>
      </w:r>
      <w:r w:rsidRPr="00D95C61">
        <w:rPr>
          <w:bCs/>
          <w:sz w:val="28"/>
          <w:szCs w:val="28"/>
          <w:lang w:eastAsia="ar-SA"/>
        </w:rPr>
        <w:t xml:space="preserve">  (далі – Прогр</w:t>
      </w:r>
      <w:r w:rsidR="00D95C61" w:rsidRPr="00D95C61">
        <w:rPr>
          <w:bCs/>
          <w:sz w:val="28"/>
          <w:szCs w:val="28"/>
          <w:lang w:eastAsia="ar-SA"/>
        </w:rPr>
        <w:t>ама), у розмірах та порядку, що</w:t>
      </w:r>
      <w:r w:rsidR="00D95C61">
        <w:rPr>
          <w:bCs/>
          <w:sz w:val="28"/>
          <w:szCs w:val="28"/>
          <w:lang w:eastAsia="ar-SA"/>
        </w:rPr>
        <w:t xml:space="preserve"> </w:t>
      </w:r>
      <w:r w:rsidRPr="00650152">
        <w:rPr>
          <w:bCs/>
          <w:sz w:val="28"/>
          <w:szCs w:val="28"/>
          <w:lang w:eastAsia="ar-SA"/>
        </w:rPr>
        <w:t>визначено цим Договором</w:t>
      </w:r>
      <w:r w:rsidRPr="003140B6">
        <w:rPr>
          <w:sz w:val="28"/>
          <w:szCs w:val="28"/>
        </w:rPr>
        <w:t>.</w:t>
      </w:r>
      <w:r w:rsidR="0029557F" w:rsidRPr="003140B6">
        <w:rPr>
          <w:sz w:val="28"/>
          <w:szCs w:val="28"/>
        </w:rPr>
        <w:t xml:space="preserve"> </w:t>
      </w:r>
    </w:p>
    <w:p w:rsidR="00552DDE" w:rsidRPr="00D95C61" w:rsidRDefault="00552DDE" w:rsidP="0029557F">
      <w:pPr>
        <w:pStyle w:val="a9"/>
        <w:spacing w:after="0"/>
        <w:ind w:firstLine="709"/>
        <w:jc w:val="both"/>
        <w:rPr>
          <w:bCs/>
          <w:color w:val="000000" w:themeColor="text1"/>
          <w:sz w:val="28"/>
          <w:szCs w:val="28"/>
          <w:lang w:eastAsia="ar-SA"/>
        </w:rPr>
      </w:pPr>
      <w:r w:rsidRPr="00D95C61">
        <w:rPr>
          <w:bCs/>
          <w:color w:val="000000" w:themeColor="text1"/>
          <w:sz w:val="28"/>
          <w:szCs w:val="28"/>
          <w:lang w:eastAsia="ar-SA"/>
        </w:rPr>
        <w:t>1.2.</w:t>
      </w:r>
      <w:r w:rsidRPr="00D95C61">
        <w:rPr>
          <w:b/>
          <w:bCs/>
          <w:color w:val="000000" w:themeColor="text1"/>
          <w:sz w:val="28"/>
          <w:szCs w:val="28"/>
          <w:lang w:eastAsia="ar-SA"/>
        </w:rPr>
        <w:t xml:space="preserve"> </w:t>
      </w:r>
      <w:r w:rsidR="00650152" w:rsidRPr="00D95C61">
        <w:rPr>
          <w:color w:val="000000" w:themeColor="text1"/>
          <w:sz w:val="28"/>
          <w:szCs w:val="28"/>
        </w:rPr>
        <w:t>У разі впровадження заходів з енергоефективності з використанням банківського кредиту,</w:t>
      </w:r>
      <w:r w:rsidR="00650152" w:rsidRPr="00D95C61">
        <w:rPr>
          <w:bCs/>
          <w:color w:val="000000" w:themeColor="text1"/>
          <w:sz w:val="28"/>
          <w:szCs w:val="28"/>
          <w:lang w:eastAsia="ar-SA"/>
        </w:rPr>
        <w:t xml:space="preserve"> к</w:t>
      </w:r>
      <w:r w:rsidRPr="00D95C61">
        <w:rPr>
          <w:bCs/>
          <w:color w:val="000000" w:themeColor="text1"/>
          <w:sz w:val="28"/>
          <w:szCs w:val="28"/>
          <w:lang w:eastAsia="ar-SA"/>
        </w:rPr>
        <w:t xml:space="preserve">редитування </w:t>
      </w:r>
      <w:r w:rsidR="00650152" w:rsidRPr="00D95C61">
        <w:rPr>
          <w:color w:val="000000" w:themeColor="text1"/>
          <w:sz w:val="28"/>
          <w:szCs w:val="28"/>
        </w:rPr>
        <w:t>ОСББ</w:t>
      </w:r>
      <w:r w:rsidRPr="00D95C61">
        <w:rPr>
          <w:bCs/>
          <w:color w:val="000000" w:themeColor="text1"/>
          <w:sz w:val="28"/>
          <w:szCs w:val="28"/>
          <w:lang w:eastAsia="ar-SA"/>
        </w:rPr>
        <w:t xml:space="preserve"> здійснюється Кредитно-фінансовою установою відповідно до внутрішніх нормативних документів Кредитно-фінансової установи та законодавства України.</w:t>
      </w:r>
    </w:p>
    <w:p w:rsidR="005D5555" w:rsidRPr="00A45AE9" w:rsidRDefault="00552DDE" w:rsidP="0029557F">
      <w:pPr>
        <w:pStyle w:val="a9"/>
        <w:spacing w:after="0"/>
        <w:ind w:firstLine="708"/>
        <w:jc w:val="both"/>
        <w:rPr>
          <w:bCs/>
          <w:sz w:val="28"/>
          <w:szCs w:val="28"/>
          <w:lang w:eastAsia="ar-SA"/>
        </w:rPr>
      </w:pPr>
      <w:r w:rsidRPr="00A45AE9">
        <w:rPr>
          <w:bCs/>
          <w:sz w:val="28"/>
          <w:szCs w:val="28"/>
          <w:lang w:eastAsia="ar-SA"/>
        </w:rPr>
        <w:t xml:space="preserve">1.3. Коломийська міська рада </w:t>
      </w:r>
      <w:r w:rsidR="00534006" w:rsidRPr="00A45AE9">
        <w:rPr>
          <w:sz w:val="28"/>
          <w:szCs w:val="28"/>
        </w:rPr>
        <w:t xml:space="preserve">в рамках Програми </w:t>
      </w:r>
      <w:r w:rsidRPr="00A45AE9">
        <w:rPr>
          <w:bCs/>
          <w:sz w:val="28"/>
          <w:szCs w:val="28"/>
          <w:lang w:eastAsia="ar-SA"/>
        </w:rPr>
        <w:t xml:space="preserve">надає </w:t>
      </w:r>
      <w:r w:rsidR="00122304" w:rsidRPr="00122304">
        <w:rPr>
          <w:bCs/>
          <w:sz w:val="28"/>
          <w:szCs w:val="28"/>
          <w:lang w:val="ru-RU"/>
        </w:rPr>
        <w:t>відшкодування суми фактично понесених витрат на впровадження енергозберігаючих заходів, передбачених державною програмою підтримки енергомодернізації багатоквартирних будинків «Енергодім»</w:t>
      </w:r>
      <w:r w:rsidR="00534006">
        <w:rPr>
          <w:bCs/>
          <w:sz w:val="28"/>
          <w:szCs w:val="28"/>
          <w:lang w:val="ru-RU"/>
        </w:rPr>
        <w:t>,</w:t>
      </w:r>
      <w:r w:rsidR="00122304" w:rsidRPr="00122304">
        <w:rPr>
          <w:bCs/>
          <w:sz w:val="28"/>
          <w:szCs w:val="28"/>
          <w:lang w:val="ru-RU"/>
        </w:rPr>
        <w:t xml:space="preserve"> в тому числі з використанням кредиту</w:t>
      </w:r>
      <w:r w:rsidR="00534006">
        <w:rPr>
          <w:bCs/>
          <w:sz w:val="28"/>
          <w:szCs w:val="28"/>
          <w:lang w:val="ru-RU"/>
        </w:rPr>
        <w:t>,</w:t>
      </w:r>
      <w:r w:rsidR="0016641E" w:rsidRPr="00D95C61">
        <w:rPr>
          <w:bCs/>
          <w:color w:val="000000" w:themeColor="text1"/>
          <w:sz w:val="28"/>
          <w:szCs w:val="28"/>
          <w:lang w:eastAsia="ar-SA"/>
        </w:rPr>
        <w:t xml:space="preserve"> </w:t>
      </w:r>
      <w:r w:rsidR="00622328" w:rsidRPr="00D95C61">
        <w:rPr>
          <w:bCs/>
          <w:color w:val="000000" w:themeColor="text1"/>
          <w:sz w:val="28"/>
          <w:szCs w:val="28"/>
          <w:lang w:eastAsia="ar-SA"/>
        </w:rPr>
        <w:t>в розмірі 10</w:t>
      </w:r>
      <w:r w:rsidR="005D5555" w:rsidRPr="00D95C61">
        <w:rPr>
          <w:bCs/>
          <w:color w:val="000000" w:themeColor="text1"/>
          <w:sz w:val="28"/>
          <w:szCs w:val="28"/>
          <w:lang w:eastAsia="ar-SA"/>
        </w:rPr>
        <w:t xml:space="preserve"> %__________</w:t>
      </w:r>
      <w:r w:rsidR="00A1133F" w:rsidRPr="00D95C61">
        <w:rPr>
          <w:bCs/>
          <w:color w:val="000000" w:themeColor="text1"/>
          <w:sz w:val="28"/>
          <w:szCs w:val="28"/>
          <w:lang w:eastAsia="ar-SA"/>
        </w:rPr>
        <w:t xml:space="preserve"> грн. (по пакетах заходів «А» та «Б»</w:t>
      </w:r>
      <w:r w:rsidR="005D5555" w:rsidRPr="00D95C61">
        <w:rPr>
          <w:bCs/>
          <w:color w:val="000000" w:themeColor="text1"/>
          <w:sz w:val="28"/>
          <w:szCs w:val="28"/>
          <w:lang w:eastAsia="ar-SA"/>
        </w:rPr>
        <w:t xml:space="preserve">) для ОСББ, заявки яких були затверджені Фондом </w:t>
      </w:r>
      <w:r w:rsidR="005D5555" w:rsidRPr="00A45AE9">
        <w:rPr>
          <w:bCs/>
          <w:sz w:val="28"/>
          <w:szCs w:val="28"/>
          <w:lang w:eastAsia="ar-SA"/>
        </w:rPr>
        <w:t xml:space="preserve">енергоефективності відповідно до умов </w:t>
      </w:r>
      <w:r w:rsidR="00534006">
        <w:rPr>
          <w:bCs/>
          <w:sz w:val="28"/>
          <w:szCs w:val="28"/>
          <w:lang w:eastAsia="ar-SA"/>
        </w:rPr>
        <w:t>державної п</w:t>
      </w:r>
      <w:r w:rsidR="005D5555" w:rsidRPr="00A45AE9">
        <w:rPr>
          <w:bCs/>
          <w:sz w:val="28"/>
          <w:szCs w:val="28"/>
          <w:lang w:eastAsia="ar-SA"/>
        </w:rPr>
        <w:t>ро</w:t>
      </w:r>
      <w:r w:rsidR="00A1133F" w:rsidRPr="00A45AE9">
        <w:rPr>
          <w:bCs/>
          <w:sz w:val="28"/>
          <w:szCs w:val="28"/>
          <w:lang w:eastAsia="ar-SA"/>
        </w:rPr>
        <w:t xml:space="preserve">грами </w:t>
      </w:r>
      <w:r w:rsidR="00DE6432" w:rsidRPr="00A45AE9">
        <w:rPr>
          <w:bCs/>
          <w:sz w:val="28"/>
          <w:szCs w:val="28"/>
          <w:lang w:eastAsia="ar-SA"/>
        </w:rPr>
        <w:t>«Енергодім»</w:t>
      </w:r>
      <w:r w:rsidR="005D5555" w:rsidRPr="00A45AE9">
        <w:rPr>
          <w:bCs/>
          <w:sz w:val="28"/>
          <w:szCs w:val="28"/>
          <w:lang w:eastAsia="ar-SA"/>
        </w:rPr>
        <w:t xml:space="preserve">, після </w:t>
      </w:r>
      <w:r w:rsidR="00622328" w:rsidRPr="00A45AE9">
        <w:rPr>
          <w:bCs/>
          <w:sz w:val="28"/>
          <w:szCs w:val="28"/>
          <w:lang w:eastAsia="ar-SA"/>
        </w:rPr>
        <w:t>завершення</w:t>
      </w:r>
      <w:r w:rsidR="00A01616">
        <w:rPr>
          <w:bCs/>
          <w:sz w:val="28"/>
          <w:szCs w:val="28"/>
          <w:lang w:eastAsia="ar-SA"/>
        </w:rPr>
        <w:t xml:space="preserve"> етапів</w:t>
      </w:r>
      <w:r w:rsidR="00622328" w:rsidRPr="00A45AE9">
        <w:rPr>
          <w:bCs/>
          <w:sz w:val="28"/>
          <w:szCs w:val="28"/>
          <w:lang w:eastAsia="ar-SA"/>
        </w:rPr>
        <w:t xml:space="preserve"> реалізації прое</w:t>
      </w:r>
      <w:r w:rsidR="005D5555" w:rsidRPr="00A45AE9">
        <w:rPr>
          <w:bCs/>
          <w:sz w:val="28"/>
          <w:szCs w:val="28"/>
          <w:lang w:eastAsia="ar-SA"/>
        </w:rPr>
        <w:t xml:space="preserve">кту та </w:t>
      </w:r>
      <w:r w:rsidR="0000226F" w:rsidRPr="00F10DEB">
        <w:rPr>
          <w:sz w:val="28"/>
          <w:szCs w:val="28"/>
        </w:rPr>
        <w:t>виплати основної частини гранту Фондом енергоефективності</w:t>
      </w:r>
      <w:r w:rsidR="005D5555" w:rsidRPr="00A45AE9">
        <w:rPr>
          <w:bCs/>
          <w:sz w:val="28"/>
          <w:szCs w:val="28"/>
          <w:lang w:eastAsia="ar-SA"/>
        </w:rPr>
        <w:t>.</w:t>
      </w:r>
      <w:r w:rsidR="0016641E">
        <w:rPr>
          <w:bCs/>
          <w:sz w:val="28"/>
          <w:szCs w:val="28"/>
          <w:lang w:eastAsia="ar-SA"/>
        </w:rPr>
        <w:t xml:space="preserve"> </w:t>
      </w:r>
    </w:p>
    <w:p w:rsidR="005D5555" w:rsidRPr="00A45AE9" w:rsidRDefault="005D5555" w:rsidP="000C753E">
      <w:pPr>
        <w:pStyle w:val="a9"/>
        <w:spacing w:after="0"/>
        <w:ind w:firstLine="708"/>
        <w:jc w:val="both"/>
        <w:rPr>
          <w:bCs/>
          <w:sz w:val="28"/>
          <w:szCs w:val="28"/>
          <w:lang w:eastAsia="ar-SA"/>
        </w:rPr>
      </w:pPr>
      <w:r w:rsidRPr="00D95C61">
        <w:rPr>
          <w:bCs/>
          <w:color w:val="000000" w:themeColor="text1"/>
          <w:sz w:val="28"/>
          <w:szCs w:val="28"/>
          <w:lang w:eastAsia="ar-SA"/>
        </w:rPr>
        <w:t xml:space="preserve">1.4. </w:t>
      </w:r>
      <w:r w:rsidR="00534006">
        <w:rPr>
          <w:bCs/>
          <w:color w:val="000000" w:themeColor="text1"/>
          <w:sz w:val="28"/>
          <w:szCs w:val="28"/>
          <w:lang w:val="ru-RU" w:eastAsia="ar-SA"/>
        </w:rPr>
        <w:t>В</w:t>
      </w:r>
      <w:r w:rsidR="00534006" w:rsidRPr="00534006">
        <w:rPr>
          <w:bCs/>
          <w:color w:val="000000" w:themeColor="text1"/>
          <w:sz w:val="28"/>
          <w:szCs w:val="28"/>
          <w:lang w:val="ru-RU" w:eastAsia="ar-SA"/>
        </w:rPr>
        <w:t xml:space="preserve">ідшкодування суми фактично понесених витрат на впровадження енергозберігаючих заходів, передбачених державною програмою підтримки </w:t>
      </w:r>
      <w:r w:rsidR="00534006" w:rsidRPr="00534006">
        <w:rPr>
          <w:bCs/>
          <w:color w:val="000000" w:themeColor="text1"/>
          <w:sz w:val="28"/>
          <w:szCs w:val="28"/>
          <w:lang w:val="ru-RU" w:eastAsia="ar-SA"/>
        </w:rPr>
        <w:lastRenderedPageBreak/>
        <w:t>енергомодернізації багатоквартирних будинків «Енергодім», в тому числі з використанням кредиту</w:t>
      </w:r>
      <w:r w:rsidR="00534006">
        <w:rPr>
          <w:bCs/>
          <w:color w:val="000000" w:themeColor="text1"/>
          <w:sz w:val="28"/>
          <w:szCs w:val="28"/>
          <w:lang w:val="ru-RU" w:eastAsia="ar-SA"/>
        </w:rPr>
        <w:t xml:space="preserve">, </w:t>
      </w:r>
      <w:r w:rsidR="0000226F" w:rsidRPr="00D95C61">
        <w:rPr>
          <w:bCs/>
          <w:color w:val="000000" w:themeColor="text1"/>
          <w:sz w:val="28"/>
          <w:szCs w:val="28"/>
          <w:lang w:eastAsia="ar-SA"/>
        </w:rPr>
        <w:t>здійснюється</w:t>
      </w:r>
      <w:r w:rsidR="00622328" w:rsidRPr="00D95C61">
        <w:rPr>
          <w:bCs/>
          <w:color w:val="000000" w:themeColor="text1"/>
          <w:sz w:val="28"/>
          <w:szCs w:val="28"/>
          <w:lang w:eastAsia="ar-SA"/>
        </w:rPr>
        <w:t xml:space="preserve"> після отримання б</w:t>
      </w:r>
      <w:r w:rsidRPr="00D95C61">
        <w:rPr>
          <w:bCs/>
          <w:color w:val="000000" w:themeColor="text1"/>
          <w:sz w:val="28"/>
          <w:szCs w:val="28"/>
          <w:lang w:eastAsia="ar-SA"/>
        </w:rPr>
        <w:t>анком</w:t>
      </w:r>
      <w:r w:rsidR="00622328" w:rsidRPr="00D95C61">
        <w:rPr>
          <w:bCs/>
          <w:color w:val="000000" w:themeColor="text1"/>
          <w:sz w:val="28"/>
          <w:szCs w:val="28"/>
          <w:lang w:eastAsia="ar-SA"/>
        </w:rPr>
        <w:t>-партнером від ОСББ пакету</w:t>
      </w:r>
      <w:r w:rsidRPr="00D95C61">
        <w:rPr>
          <w:bCs/>
          <w:color w:val="000000" w:themeColor="text1"/>
          <w:sz w:val="28"/>
          <w:szCs w:val="28"/>
          <w:lang w:eastAsia="ar-SA"/>
        </w:rPr>
        <w:t xml:space="preserve"> необхідних документів, що підтверджує їх цільове використання, на підставі</w:t>
      </w:r>
      <w:r w:rsidR="00A01616" w:rsidRPr="00D95C61">
        <w:rPr>
          <w:bCs/>
          <w:color w:val="000000" w:themeColor="text1"/>
          <w:sz w:val="28"/>
          <w:szCs w:val="28"/>
          <w:lang w:eastAsia="ar-SA"/>
        </w:rPr>
        <w:t xml:space="preserve"> </w:t>
      </w:r>
      <w:r w:rsidR="00A01616">
        <w:rPr>
          <w:bCs/>
          <w:sz w:val="28"/>
          <w:szCs w:val="28"/>
          <w:lang w:eastAsia="ar-SA"/>
        </w:rPr>
        <w:t>Договору та додаткової угоди до Договору ,</w:t>
      </w:r>
      <w:r w:rsidRPr="00A45AE9">
        <w:rPr>
          <w:bCs/>
          <w:sz w:val="28"/>
          <w:szCs w:val="28"/>
          <w:lang w:eastAsia="ar-SA"/>
        </w:rPr>
        <w:t xml:space="preserve"> зведен</w:t>
      </w:r>
      <w:r w:rsidR="00A1133F" w:rsidRPr="00A45AE9">
        <w:rPr>
          <w:bCs/>
          <w:sz w:val="28"/>
          <w:szCs w:val="28"/>
          <w:lang w:eastAsia="ar-SA"/>
        </w:rPr>
        <w:t>их реєстрів учасників</w:t>
      </w:r>
      <w:r w:rsidR="000C753E" w:rsidRPr="00A45AE9">
        <w:rPr>
          <w:bCs/>
          <w:sz w:val="28"/>
          <w:szCs w:val="28"/>
          <w:lang w:eastAsia="ar-SA"/>
        </w:rPr>
        <w:t xml:space="preserve"> </w:t>
      </w:r>
      <w:r w:rsidR="0000226F">
        <w:rPr>
          <w:bCs/>
          <w:sz w:val="28"/>
          <w:szCs w:val="28"/>
          <w:lang w:eastAsia="ar-SA"/>
        </w:rPr>
        <w:t>П</w:t>
      </w:r>
      <w:r w:rsidR="00A1133F" w:rsidRPr="00A45AE9">
        <w:rPr>
          <w:bCs/>
          <w:sz w:val="28"/>
          <w:szCs w:val="28"/>
          <w:lang w:eastAsia="ar-SA"/>
        </w:rPr>
        <w:t>рограми</w:t>
      </w:r>
      <w:r w:rsidRPr="00A45AE9">
        <w:rPr>
          <w:bCs/>
          <w:sz w:val="28"/>
          <w:szCs w:val="28"/>
          <w:lang w:eastAsia="ar-SA"/>
        </w:rPr>
        <w:t xml:space="preserve"> (додаток 2 до Договору).</w:t>
      </w:r>
    </w:p>
    <w:p w:rsidR="00552DDE" w:rsidRPr="00A45AE9" w:rsidRDefault="00552DDE" w:rsidP="00552DDE">
      <w:pPr>
        <w:spacing w:after="0" w:line="240" w:lineRule="auto"/>
        <w:jc w:val="center"/>
        <w:rPr>
          <w:rFonts w:ascii="Times New Roman" w:hAnsi="Times New Roman" w:cs="Times New Roman"/>
          <w:b/>
          <w:bCs/>
          <w:sz w:val="28"/>
          <w:szCs w:val="28"/>
          <w:lang w:val="uk-UA" w:eastAsia="ar-SA"/>
        </w:rPr>
      </w:pPr>
    </w:p>
    <w:p w:rsidR="00552DDE" w:rsidRPr="00A45AE9" w:rsidRDefault="00552DDE" w:rsidP="005D5555">
      <w:pPr>
        <w:pStyle w:val="a3"/>
        <w:numPr>
          <w:ilvl w:val="0"/>
          <w:numId w:val="12"/>
        </w:numPr>
        <w:spacing w:after="0" w:line="240" w:lineRule="auto"/>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Основні завдання Сторін</w:t>
      </w:r>
    </w:p>
    <w:p w:rsidR="00552DDE" w:rsidRPr="00A45AE9" w:rsidRDefault="00552DDE" w:rsidP="00552DDE">
      <w:pPr>
        <w:spacing w:after="0" w:line="240" w:lineRule="auto"/>
        <w:rPr>
          <w:rFonts w:ascii="Times New Roman" w:hAnsi="Times New Roman" w:cs="Times New Roman"/>
          <w:b/>
          <w:bCs/>
          <w:sz w:val="28"/>
          <w:szCs w:val="28"/>
          <w:lang w:val="uk-UA" w:eastAsia="ar-SA"/>
        </w:rPr>
      </w:pPr>
    </w:p>
    <w:p w:rsidR="00552DDE" w:rsidRPr="00D95C61" w:rsidRDefault="005D5555" w:rsidP="00552DDE">
      <w:pPr>
        <w:pStyle w:val="21"/>
        <w:spacing w:after="0" w:line="240" w:lineRule="auto"/>
        <w:ind w:firstLine="708"/>
        <w:jc w:val="both"/>
        <w:rPr>
          <w:color w:val="000000" w:themeColor="text1"/>
          <w:szCs w:val="28"/>
          <w:lang w:val="uk-UA"/>
        </w:rPr>
      </w:pPr>
      <w:r w:rsidRPr="00D95C61">
        <w:rPr>
          <w:color w:val="000000" w:themeColor="text1"/>
          <w:szCs w:val="28"/>
          <w:lang w:val="uk-UA"/>
        </w:rPr>
        <w:t>2</w:t>
      </w:r>
      <w:r w:rsidR="00552DDE" w:rsidRPr="00D95C61">
        <w:rPr>
          <w:color w:val="000000" w:themeColor="text1"/>
          <w:szCs w:val="28"/>
          <w:lang w:val="uk-UA"/>
        </w:rPr>
        <w:t>.1. Для  досягнення цілей за цим Договором</w:t>
      </w:r>
      <w:r w:rsidR="00A01616" w:rsidRPr="00D95C61">
        <w:rPr>
          <w:color w:val="000000" w:themeColor="text1"/>
          <w:szCs w:val="28"/>
          <w:lang w:val="uk-UA"/>
        </w:rPr>
        <w:t>,</w:t>
      </w:r>
      <w:r w:rsidR="00552DDE" w:rsidRPr="00D95C61">
        <w:rPr>
          <w:color w:val="000000" w:themeColor="text1"/>
          <w:szCs w:val="28"/>
          <w:lang w:val="uk-UA"/>
        </w:rPr>
        <w:t xml:space="preserve"> Сторони зобов'язуються:</w:t>
      </w:r>
    </w:p>
    <w:p w:rsidR="00552DDE" w:rsidRPr="00D95C61" w:rsidRDefault="00552DDE" w:rsidP="00552DDE">
      <w:pPr>
        <w:pStyle w:val="21"/>
        <w:spacing w:after="0" w:line="240" w:lineRule="auto"/>
        <w:ind w:firstLine="708"/>
        <w:jc w:val="both"/>
        <w:rPr>
          <w:color w:val="000000" w:themeColor="text1"/>
          <w:szCs w:val="28"/>
          <w:lang w:val="uk-UA"/>
        </w:rPr>
      </w:pPr>
      <w:r w:rsidRPr="00D95C61">
        <w:rPr>
          <w:color w:val="000000" w:themeColor="text1"/>
          <w:szCs w:val="28"/>
          <w:lang w:val="uk-UA"/>
        </w:rPr>
        <w:t>- спрямовувати зусилля на виконання умов Програми;</w:t>
      </w:r>
    </w:p>
    <w:p w:rsidR="00552DDE" w:rsidRPr="00D95C61" w:rsidRDefault="00552DDE" w:rsidP="00552DDE">
      <w:pPr>
        <w:pStyle w:val="21"/>
        <w:spacing w:after="0" w:line="240" w:lineRule="auto"/>
        <w:ind w:firstLine="708"/>
        <w:jc w:val="both"/>
        <w:rPr>
          <w:color w:val="000000" w:themeColor="text1"/>
          <w:szCs w:val="28"/>
          <w:lang w:val="uk-UA"/>
        </w:rPr>
      </w:pPr>
      <w:r w:rsidRPr="00D95C61">
        <w:rPr>
          <w:color w:val="000000" w:themeColor="text1"/>
          <w:szCs w:val="28"/>
          <w:lang w:val="uk-UA"/>
        </w:rPr>
        <w:t xml:space="preserve">- </w:t>
      </w:r>
      <w:r w:rsidR="00A01616" w:rsidRPr="00D95C61">
        <w:rPr>
          <w:color w:val="000000" w:themeColor="text1"/>
          <w:szCs w:val="28"/>
          <w:lang w:val="uk-UA"/>
        </w:rPr>
        <w:t>здійснювати</w:t>
      </w:r>
      <w:r w:rsidRPr="00D95C61">
        <w:rPr>
          <w:color w:val="000000" w:themeColor="text1"/>
          <w:szCs w:val="28"/>
          <w:lang w:val="uk-UA"/>
        </w:rPr>
        <w:t xml:space="preserve"> заходи щодо пошуку </w:t>
      </w:r>
      <w:r w:rsidR="00650152" w:rsidRPr="00D95C61">
        <w:rPr>
          <w:color w:val="000000" w:themeColor="text1"/>
          <w:szCs w:val="28"/>
          <w:lang w:val="uk-UA"/>
        </w:rPr>
        <w:t>ОСББ</w:t>
      </w:r>
      <w:r w:rsidRPr="00D95C61">
        <w:rPr>
          <w:color w:val="000000" w:themeColor="text1"/>
          <w:szCs w:val="28"/>
          <w:lang w:val="uk-UA"/>
        </w:rPr>
        <w:t>, які бажають</w:t>
      </w:r>
      <w:r w:rsidR="00650152" w:rsidRPr="00D95C61">
        <w:rPr>
          <w:color w:val="000000" w:themeColor="text1"/>
          <w:szCs w:val="28"/>
          <w:lang w:val="uk-UA"/>
        </w:rPr>
        <w:t xml:space="preserve"> впроваджувати  заходи з енергоефективності, в тому числі з використанням</w:t>
      </w:r>
      <w:r w:rsidRPr="00D95C61">
        <w:rPr>
          <w:color w:val="000000" w:themeColor="text1"/>
          <w:szCs w:val="28"/>
          <w:lang w:val="uk-UA"/>
        </w:rPr>
        <w:t xml:space="preserve"> кредит</w:t>
      </w:r>
      <w:r w:rsidR="00650152" w:rsidRPr="00D95C61">
        <w:rPr>
          <w:color w:val="000000" w:themeColor="text1"/>
          <w:szCs w:val="28"/>
          <w:lang w:val="uk-UA"/>
        </w:rPr>
        <w:t>у</w:t>
      </w:r>
      <w:r w:rsidRPr="00D95C61">
        <w:rPr>
          <w:color w:val="000000" w:themeColor="text1"/>
          <w:szCs w:val="28"/>
          <w:lang w:val="uk-UA"/>
        </w:rPr>
        <w:t xml:space="preserve"> у Кредитно-фінансовій</w:t>
      </w:r>
      <w:r w:rsidR="00A01616" w:rsidRPr="00D95C61">
        <w:rPr>
          <w:color w:val="000000" w:themeColor="text1"/>
          <w:szCs w:val="28"/>
          <w:lang w:val="uk-UA"/>
        </w:rPr>
        <w:t xml:space="preserve"> установі та отримати право на </w:t>
      </w:r>
      <w:r w:rsidRPr="00D95C61">
        <w:rPr>
          <w:color w:val="000000" w:themeColor="text1"/>
          <w:szCs w:val="28"/>
          <w:lang w:val="uk-UA"/>
        </w:rPr>
        <w:t>відшкодування частини суми кредиту</w:t>
      </w:r>
      <w:r w:rsidR="00650152" w:rsidRPr="00D95C61">
        <w:rPr>
          <w:color w:val="000000" w:themeColor="text1"/>
          <w:szCs w:val="28"/>
          <w:lang w:val="uk-UA"/>
        </w:rPr>
        <w:t xml:space="preserve"> або частини суми фактично понесених витрат на впровадж</w:t>
      </w:r>
      <w:r w:rsidR="0094219B" w:rsidRPr="00D95C61">
        <w:rPr>
          <w:color w:val="000000" w:themeColor="text1"/>
          <w:szCs w:val="28"/>
          <w:lang w:val="uk-UA"/>
        </w:rPr>
        <w:t>ення енергозберігаючих заходів</w:t>
      </w:r>
      <w:r w:rsidRPr="00D95C61">
        <w:rPr>
          <w:color w:val="000000" w:themeColor="text1"/>
          <w:szCs w:val="28"/>
          <w:lang w:val="uk-UA"/>
        </w:rPr>
        <w:t>, відповідно до умов Програми;</w:t>
      </w:r>
    </w:p>
    <w:p w:rsidR="00552DDE" w:rsidRPr="00A45AE9" w:rsidRDefault="00552DDE" w:rsidP="00552DDE">
      <w:pPr>
        <w:pStyle w:val="21"/>
        <w:spacing w:after="0" w:line="240" w:lineRule="auto"/>
        <w:ind w:firstLine="708"/>
        <w:jc w:val="both"/>
        <w:rPr>
          <w:szCs w:val="28"/>
          <w:lang w:val="uk-UA"/>
        </w:rPr>
      </w:pPr>
      <w:r w:rsidRPr="00D95C61">
        <w:rPr>
          <w:color w:val="000000" w:themeColor="text1"/>
          <w:szCs w:val="28"/>
          <w:lang w:val="uk-UA"/>
        </w:rPr>
        <w:t>- обмінюватися наявною в їх розпорядженні інформацією</w:t>
      </w:r>
      <w:r w:rsidRPr="00A45AE9">
        <w:rPr>
          <w:szCs w:val="28"/>
          <w:lang w:val="uk-UA"/>
        </w:rPr>
        <w:t xml:space="preserve">,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552DDE" w:rsidRPr="00A45AE9" w:rsidRDefault="00552DDE" w:rsidP="00552DDE">
      <w:pPr>
        <w:pStyle w:val="21"/>
        <w:spacing w:after="0" w:line="240" w:lineRule="auto"/>
        <w:ind w:firstLine="708"/>
        <w:jc w:val="both"/>
        <w:rPr>
          <w:szCs w:val="28"/>
          <w:lang w:val="uk-UA"/>
        </w:rPr>
      </w:pPr>
    </w:p>
    <w:p w:rsidR="00552DDE" w:rsidRPr="00A45AE9" w:rsidRDefault="00552DDE" w:rsidP="005D5555">
      <w:pPr>
        <w:numPr>
          <w:ilvl w:val="0"/>
          <w:numId w:val="12"/>
        </w:numPr>
        <w:spacing w:after="0" w:line="240" w:lineRule="auto"/>
        <w:ind w:left="0"/>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 xml:space="preserve">Обов'язки і права </w:t>
      </w:r>
      <w:r w:rsidR="001142E0">
        <w:rPr>
          <w:rFonts w:ascii="Times New Roman" w:hAnsi="Times New Roman" w:cs="Times New Roman"/>
          <w:b/>
          <w:bCs/>
          <w:sz w:val="28"/>
          <w:szCs w:val="28"/>
          <w:lang w:val="uk-UA" w:eastAsia="ar-SA"/>
        </w:rPr>
        <w:t>м</w:t>
      </w:r>
      <w:r w:rsidRPr="00A45AE9">
        <w:rPr>
          <w:rFonts w:ascii="Times New Roman" w:hAnsi="Times New Roman" w:cs="Times New Roman"/>
          <w:b/>
          <w:bCs/>
          <w:sz w:val="28"/>
          <w:szCs w:val="28"/>
          <w:lang w:val="uk-UA" w:eastAsia="ar-SA"/>
        </w:rPr>
        <w:t>іської ради:</w:t>
      </w:r>
    </w:p>
    <w:p w:rsidR="00552DDE" w:rsidRPr="00A45AE9" w:rsidRDefault="00552DDE" w:rsidP="00552DDE">
      <w:pPr>
        <w:spacing w:after="0" w:line="240" w:lineRule="auto"/>
        <w:rPr>
          <w:rFonts w:ascii="Times New Roman" w:hAnsi="Times New Roman" w:cs="Times New Roman"/>
          <w:b/>
          <w:bCs/>
          <w:sz w:val="28"/>
          <w:szCs w:val="28"/>
          <w:lang w:val="uk-UA" w:eastAsia="ar-SA"/>
        </w:rPr>
      </w:pPr>
    </w:p>
    <w:p w:rsidR="00552DDE" w:rsidRPr="00A45AE9" w:rsidRDefault="00552DDE" w:rsidP="00C676EA">
      <w:pPr>
        <w:pStyle w:val="a3"/>
        <w:numPr>
          <w:ilvl w:val="1"/>
          <w:numId w:val="17"/>
        </w:numPr>
        <w:spacing w:after="0" w:line="240" w:lineRule="auto"/>
        <w:ind w:left="0" w:firstLine="709"/>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Міська рада зобов'язується:</w:t>
      </w:r>
    </w:p>
    <w:p w:rsidR="00552DDE" w:rsidRPr="00D95C61" w:rsidRDefault="00552DDE" w:rsidP="00552DDE">
      <w:pPr>
        <w:spacing w:after="0" w:line="240" w:lineRule="auto"/>
        <w:ind w:firstLine="709"/>
        <w:jc w:val="both"/>
        <w:rPr>
          <w:rFonts w:ascii="Times New Roman" w:hAnsi="Times New Roman" w:cs="Times New Roman"/>
          <w:color w:val="000000" w:themeColor="text1"/>
          <w:sz w:val="28"/>
          <w:szCs w:val="28"/>
          <w:lang w:val="uk-UA" w:eastAsia="ar-SA"/>
        </w:rPr>
      </w:pPr>
      <w:r w:rsidRPr="00D95C61">
        <w:rPr>
          <w:rFonts w:ascii="Times New Roman" w:hAnsi="Times New Roman" w:cs="Times New Roman"/>
          <w:color w:val="000000" w:themeColor="text1"/>
          <w:sz w:val="28"/>
          <w:szCs w:val="28"/>
          <w:lang w:val="uk-UA" w:eastAsia="ar-SA"/>
        </w:rPr>
        <w:t xml:space="preserve">3.1.1. Приймати, розглядати сформовані Кредитно-фінансовою установою Реєстри </w:t>
      </w:r>
      <w:r w:rsidR="0094219B" w:rsidRPr="00D95C61">
        <w:rPr>
          <w:rFonts w:ascii="Times New Roman" w:hAnsi="Times New Roman" w:cs="Times New Roman"/>
          <w:color w:val="000000" w:themeColor="text1"/>
          <w:sz w:val="28"/>
          <w:szCs w:val="28"/>
          <w:lang w:val="uk-UA" w:eastAsia="ar-SA"/>
        </w:rPr>
        <w:t>заявників (п</w:t>
      </w:r>
      <w:r w:rsidRPr="00D95C61">
        <w:rPr>
          <w:rFonts w:ascii="Times New Roman" w:hAnsi="Times New Roman" w:cs="Times New Roman"/>
          <w:color w:val="000000" w:themeColor="text1"/>
          <w:sz w:val="28"/>
          <w:szCs w:val="28"/>
          <w:lang w:val="uk-UA" w:eastAsia="ar-SA"/>
        </w:rPr>
        <w:t>озичальників</w:t>
      </w:r>
      <w:r w:rsidR="0094219B" w:rsidRPr="00D95C61">
        <w:rPr>
          <w:rFonts w:ascii="Times New Roman" w:hAnsi="Times New Roman" w:cs="Times New Roman"/>
          <w:color w:val="000000" w:themeColor="text1"/>
          <w:sz w:val="28"/>
          <w:szCs w:val="28"/>
          <w:lang w:val="uk-UA" w:eastAsia="ar-SA"/>
        </w:rPr>
        <w:t>)</w:t>
      </w:r>
      <w:r w:rsidRPr="00D95C61">
        <w:rPr>
          <w:rFonts w:ascii="Times New Roman" w:hAnsi="Times New Roman" w:cs="Times New Roman"/>
          <w:color w:val="000000" w:themeColor="text1"/>
          <w:sz w:val="28"/>
          <w:szCs w:val="28"/>
          <w:lang w:val="uk-UA" w:eastAsia="ar-SA"/>
        </w:rPr>
        <w:t xml:space="preserve">, які </w:t>
      </w:r>
      <w:r w:rsidR="0094219B" w:rsidRPr="00D95C61">
        <w:rPr>
          <w:rFonts w:ascii="Times New Roman" w:hAnsi="Times New Roman" w:cs="Times New Roman"/>
          <w:color w:val="000000" w:themeColor="text1"/>
          <w:sz w:val="28"/>
          <w:szCs w:val="28"/>
          <w:lang w:val="uk-UA" w:eastAsia="ar-SA"/>
        </w:rPr>
        <w:t xml:space="preserve">є учасниками </w:t>
      </w:r>
      <w:r w:rsidR="00EA3C02" w:rsidRPr="00D95C61">
        <w:rPr>
          <w:rFonts w:ascii="Times New Roman" w:hAnsi="Times New Roman" w:cs="Times New Roman"/>
          <w:color w:val="000000" w:themeColor="text1"/>
          <w:sz w:val="28"/>
          <w:szCs w:val="28"/>
          <w:lang w:val="uk-UA" w:eastAsia="ar-SA"/>
        </w:rPr>
        <w:t xml:space="preserve">Програми </w:t>
      </w:r>
      <w:r w:rsidRPr="00D95C61">
        <w:rPr>
          <w:rFonts w:ascii="Times New Roman" w:hAnsi="Times New Roman" w:cs="Times New Roman"/>
          <w:color w:val="000000" w:themeColor="text1"/>
          <w:sz w:val="28"/>
          <w:szCs w:val="28"/>
          <w:lang w:val="uk-UA" w:eastAsia="ar-SA"/>
        </w:rPr>
        <w:t>.</w:t>
      </w:r>
    </w:p>
    <w:p w:rsidR="00552DDE" w:rsidRPr="00D95C61" w:rsidRDefault="00552DDE" w:rsidP="00552DDE">
      <w:pPr>
        <w:spacing w:after="0" w:line="240" w:lineRule="auto"/>
        <w:ind w:firstLine="709"/>
        <w:jc w:val="both"/>
        <w:rPr>
          <w:rFonts w:ascii="Times New Roman" w:hAnsi="Times New Roman" w:cs="Times New Roman"/>
          <w:color w:val="000000" w:themeColor="text1"/>
          <w:sz w:val="28"/>
          <w:szCs w:val="28"/>
          <w:lang w:val="uk-UA" w:eastAsia="ar-SA"/>
        </w:rPr>
      </w:pPr>
      <w:r w:rsidRPr="00D95C61">
        <w:rPr>
          <w:rFonts w:ascii="Times New Roman" w:hAnsi="Times New Roman" w:cs="Times New Roman"/>
          <w:color w:val="000000" w:themeColor="text1"/>
          <w:sz w:val="28"/>
          <w:szCs w:val="28"/>
          <w:lang w:val="uk-UA" w:eastAsia="ar-SA"/>
        </w:rPr>
        <w:t xml:space="preserve">3.1.2. Резервувати </w:t>
      </w:r>
      <w:r w:rsidR="0094219B" w:rsidRPr="00D95C61">
        <w:rPr>
          <w:rFonts w:ascii="Times New Roman" w:hAnsi="Times New Roman" w:cs="Times New Roman"/>
          <w:color w:val="000000" w:themeColor="text1"/>
          <w:sz w:val="28"/>
          <w:szCs w:val="28"/>
          <w:lang w:val="uk-UA" w:eastAsia="ar-SA"/>
        </w:rPr>
        <w:t xml:space="preserve">кошти, необхідні для </w:t>
      </w:r>
      <w:proofErr w:type="spellStart"/>
      <w:r w:rsidR="00DE61F1" w:rsidRPr="00DE61F1">
        <w:rPr>
          <w:rFonts w:ascii="Times New Roman" w:hAnsi="Times New Roman" w:cs="Times New Roman"/>
          <w:bCs/>
          <w:color w:val="000000" w:themeColor="text1"/>
          <w:sz w:val="28"/>
          <w:szCs w:val="28"/>
          <w:lang w:eastAsia="ar-SA"/>
        </w:rPr>
        <w:t>відшкодування</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суми</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фактично</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понесених</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витрат</w:t>
      </w:r>
      <w:proofErr w:type="spellEnd"/>
      <w:r w:rsidR="00DE61F1" w:rsidRPr="00DE61F1">
        <w:rPr>
          <w:rFonts w:ascii="Times New Roman" w:hAnsi="Times New Roman" w:cs="Times New Roman"/>
          <w:bCs/>
          <w:color w:val="000000" w:themeColor="text1"/>
          <w:sz w:val="28"/>
          <w:szCs w:val="28"/>
          <w:lang w:eastAsia="ar-SA"/>
        </w:rPr>
        <w:t xml:space="preserve"> на </w:t>
      </w:r>
      <w:proofErr w:type="spellStart"/>
      <w:r w:rsidR="00DE61F1" w:rsidRPr="00DE61F1">
        <w:rPr>
          <w:rFonts w:ascii="Times New Roman" w:hAnsi="Times New Roman" w:cs="Times New Roman"/>
          <w:bCs/>
          <w:color w:val="000000" w:themeColor="text1"/>
          <w:sz w:val="28"/>
          <w:szCs w:val="28"/>
          <w:lang w:eastAsia="ar-SA"/>
        </w:rPr>
        <w:t>впровадження</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енергозберігаючих</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заходів</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передбачених</w:t>
      </w:r>
      <w:proofErr w:type="spellEnd"/>
      <w:r w:rsidR="00DE61F1" w:rsidRPr="00DE61F1">
        <w:rPr>
          <w:rFonts w:ascii="Times New Roman" w:hAnsi="Times New Roman" w:cs="Times New Roman"/>
          <w:bCs/>
          <w:color w:val="000000" w:themeColor="text1"/>
          <w:sz w:val="28"/>
          <w:szCs w:val="28"/>
          <w:lang w:eastAsia="ar-SA"/>
        </w:rPr>
        <w:t xml:space="preserve"> державною </w:t>
      </w:r>
      <w:proofErr w:type="spellStart"/>
      <w:r w:rsidR="00DE61F1" w:rsidRPr="00DE61F1">
        <w:rPr>
          <w:rFonts w:ascii="Times New Roman" w:hAnsi="Times New Roman" w:cs="Times New Roman"/>
          <w:bCs/>
          <w:color w:val="000000" w:themeColor="text1"/>
          <w:sz w:val="28"/>
          <w:szCs w:val="28"/>
          <w:lang w:eastAsia="ar-SA"/>
        </w:rPr>
        <w:t>програмою</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підтримки</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енергомодернізації</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багатоквартирних</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будинків</w:t>
      </w:r>
      <w:proofErr w:type="spellEnd"/>
      <w:r w:rsidR="00DE61F1" w:rsidRPr="00DE61F1">
        <w:rPr>
          <w:rFonts w:ascii="Times New Roman" w:hAnsi="Times New Roman" w:cs="Times New Roman"/>
          <w:bCs/>
          <w:color w:val="000000" w:themeColor="text1"/>
          <w:sz w:val="28"/>
          <w:szCs w:val="28"/>
          <w:lang w:eastAsia="ar-SA"/>
        </w:rPr>
        <w:t xml:space="preserve"> «</w:t>
      </w:r>
      <w:proofErr w:type="spellStart"/>
      <w:r w:rsidR="00DE61F1" w:rsidRPr="00DE61F1">
        <w:rPr>
          <w:rFonts w:ascii="Times New Roman" w:hAnsi="Times New Roman" w:cs="Times New Roman"/>
          <w:bCs/>
          <w:color w:val="000000" w:themeColor="text1"/>
          <w:sz w:val="28"/>
          <w:szCs w:val="28"/>
          <w:lang w:eastAsia="ar-SA"/>
        </w:rPr>
        <w:t>Енергодім</w:t>
      </w:r>
      <w:proofErr w:type="spellEnd"/>
      <w:r w:rsidR="00DE61F1" w:rsidRPr="00DE61F1">
        <w:rPr>
          <w:rFonts w:ascii="Times New Roman" w:hAnsi="Times New Roman" w:cs="Times New Roman"/>
          <w:bCs/>
          <w:color w:val="000000" w:themeColor="text1"/>
          <w:sz w:val="28"/>
          <w:szCs w:val="28"/>
          <w:lang w:eastAsia="ar-SA"/>
        </w:rPr>
        <w:t xml:space="preserve">», в тому </w:t>
      </w:r>
      <w:proofErr w:type="spellStart"/>
      <w:r w:rsidR="00DE61F1" w:rsidRPr="00DE61F1">
        <w:rPr>
          <w:rFonts w:ascii="Times New Roman" w:hAnsi="Times New Roman" w:cs="Times New Roman"/>
          <w:bCs/>
          <w:color w:val="000000" w:themeColor="text1"/>
          <w:sz w:val="28"/>
          <w:szCs w:val="28"/>
          <w:lang w:eastAsia="ar-SA"/>
        </w:rPr>
        <w:t>числі</w:t>
      </w:r>
      <w:proofErr w:type="spellEnd"/>
      <w:r w:rsidR="00DE61F1" w:rsidRPr="00DE61F1">
        <w:rPr>
          <w:rFonts w:ascii="Times New Roman" w:hAnsi="Times New Roman" w:cs="Times New Roman"/>
          <w:bCs/>
          <w:color w:val="000000" w:themeColor="text1"/>
          <w:sz w:val="28"/>
          <w:szCs w:val="28"/>
          <w:lang w:eastAsia="ar-SA"/>
        </w:rPr>
        <w:t xml:space="preserve"> з </w:t>
      </w:r>
      <w:proofErr w:type="spellStart"/>
      <w:r w:rsidR="00DE61F1" w:rsidRPr="00DE61F1">
        <w:rPr>
          <w:rFonts w:ascii="Times New Roman" w:hAnsi="Times New Roman" w:cs="Times New Roman"/>
          <w:bCs/>
          <w:color w:val="000000" w:themeColor="text1"/>
          <w:sz w:val="28"/>
          <w:szCs w:val="28"/>
          <w:lang w:eastAsia="ar-SA"/>
        </w:rPr>
        <w:t>використанням</w:t>
      </w:r>
      <w:proofErr w:type="spellEnd"/>
      <w:r w:rsidR="00DE61F1" w:rsidRPr="00DE61F1">
        <w:rPr>
          <w:rFonts w:ascii="Times New Roman" w:hAnsi="Times New Roman" w:cs="Times New Roman"/>
          <w:bCs/>
          <w:color w:val="000000" w:themeColor="text1"/>
          <w:sz w:val="28"/>
          <w:szCs w:val="28"/>
          <w:lang w:eastAsia="ar-SA"/>
        </w:rPr>
        <w:t xml:space="preserve"> кредиту</w:t>
      </w:r>
      <w:r w:rsidR="00DE61F1">
        <w:rPr>
          <w:rFonts w:ascii="Times New Roman" w:hAnsi="Times New Roman" w:cs="Times New Roman"/>
          <w:bCs/>
          <w:color w:val="000000" w:themeColor="text1"/>
          <w:sz w:val="28"/>
          <w:szCs w:val="28"/>
          <w:lang w:val="uk-UA" w:eastAsia="ar-SA"/>
        </w:rPr>
        <w:t>,</w:t>
      </w:r>
      <w:r w:rsidRPr="00D95C61">
        <w:rPr>
          <w:rFonts w:ascii="Times New Roman" w:hAnsi="Times New Roman" w:cs="Times New Roman"/>
          <w:color w:val="000000" w:themeColor="text1"/>
          <w:sz w:val="28"/>
          <w:szCs w:val="28"/>
          <w:lang w:val="uk-UA" w:eastAsia="ar-SA"/>
        </w:rPr>
        <w:t xml:space="preserve"> відповідно до Реєстрів </w:t>
      </w:r>
      <w:r w:rsidR="0094219B" w:rsidRPr="00D95C61">
        <w:rPr>
          <w:rFonts w:ascii="Times New Roman" w:hAnsi="Times New Roman" w:cs="Times New Roman"/>
          <w:color w:val="000000" w:themeColor="text1"/>
          <w:sz w:val="28"/>
          <w:szCs w:val="28"/>
          <w:lang w:val="uk-UA" w:eastAsia="ar-SA"/>
        </w:rPr>
        <w:t>заявників (позичальників)</w:t>
      </w:r>
      <w:r w:rsidRPr="00D95C61">
        <w:rPr>
          <w:rFonts w:ascii="Times New Roman" w:hAnsi="Times New Roman" w:cs="Times New Roman"/>
          <w:color w:val="000000" w:themeColor="text1"/>
          <w:sz w:val="28"/>
          <w:szCs w:val="28"/>
          <w:lang w:val="uk-UA" w:eastAsia="ar-SA"/>
        </w:rPr>
        <w:t>, надан</w:t>
      </w:r>
      <w:r w:rsidR="00C62DAF" w:rsidRPr="00D95C61">
        <w:rPr>
          <w:rFonts w:ascii="Times New Roman" w:hAnsi="Times New Roman" w:cs="Times New Roman"/>
          <w:color w:val="000000" w:themeColor="text1"/>
          <w:sz w:val="28"/>
          <w:szCs w:val="28"/>
          <w:lang w:val="uk-UA" w:eastAsia="ar-SA"/>
        </w:rPr>
        <w:t>их</w:t>
      </w:r>
      <w:r w:rsidRPr="00D95C61">
        <w:rPr>
          <w:rFonts w:ascii="Times New Roman" w:hAnsi="Times New Roman" w:cs="Times New Roman"/>
          <w:color w:val="000000" w:themeColor="text1"/>
          <w:sz w:val="28"/>
          <w:szCs w:val="28"/>
          <w:lang w:val="uk-UA" w:eastAsia="ar-SA"/>
        </w:rPr>
        <w:t xml:space="preserve"> Кредитно-фінансовою установою, згідно з п. 3.1.1 цього Договору.</w:t>
      </w:r>
    </w:p>
    <w:p w:rsidR="00552DDE" w:rsidRPr="00A45AE9" w:rsidRDefault="00552DDE" w:rsidP="00552DDE">
      <w:pPr>
        <w:spacing w:after="0" w:line="240" w:lineRule="auto"/>
        <w:ind w:firstLine="709"/>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3.1.3. Приймати, розглядати сформовані Кредитно-фінансовою установою Зведені реєстри Позичальників, згідно з п. 4.1.6 цього Договору.</w:t>
      </w:r>
    </w:p>
    <w:p w:rsidR="00552DDE" w:rsidRPr="00A45AE9" w:rsidRDefault="00552DDE" w:rsidP="00552DDE">
      <w:pPr>
        <w:spacing w:after="0" w:line="240" w:lineRule="auto"/>
        <w:ind w:firstLine="709"/>
        <w:jc w:val="both"/>
        <w:rPr>
          <w:rFonts w:ascii="Times New Roman" w:hAnsi="Times New Roman" w:cs="Times New Roman"/>
          <w:b/>
          <w:sz w:val="28"/>
          <w:szCs w:val="28"/>
          <w:highlight w:val="yellow"/>
          <w:lang w:val="uk-UA" w:eastAsia="ar-SA"/>
        </w:rPr>
      </w:pPr>
      <w:r w:rsidRPr="00A45AE9">
        <w:rPr>
          <w:rFonts w:ascii="Times New Roman" w:hAnsi="Times New Roman" w:cs="Times New Roman"/>
          <w:sz w:val="28"/>
          <w:szCs w:val="28"/>
          <w:lang w:val="uk-UA" w:eastAsia="ar-SA"/>
        </w:rPr>
        <w:t xml:space="preserve">3.1.4. Щомісячно, </w:t>
      </w:r>
      <w:r w:rsidR="00C62DAF">
        <w:rPr>
          <w:rFonts w:ascii="Times New Roman" w:hAnsi="Times New Roman" w:cs="Times New Roman"/>
          <w:sz w:val="28"/>
          <w:szCs w:val="28"/>
          <w:lang w:val="uk-UA" w:eastAsia="ar-SA"/>
        </w:rPr>
        <w:t xml:space="preserve"> за наявності бюджетних призначень, </w:t>
      </w:r>
      <w:r w:rsidRPr="00A45AE9">
        <w:rPr>
          <w:rFonts w:ascii="Times New Roman" w:hAnsi="Times New Roman" w:cs="Times New Roman"/>
          <w:sz w:val="28"/>
          <w:szCs w:val="28"/>
          <w:lang w:val="uk-UA" w:eastAsia="ar-SA"/>
        </w:rPr>
        <w:t>перераховувати ко</w:t>
      </w:r>
      <w:r w:rsidR="00C62DAF">
        <w:rPr>
          <w:rFonts w:ascii="Times New Roman" w:hAnsi="Times New Roman" w:cs="Times New Roman"/>
          <w:sz w:val="28"/>
          <w:szCs w:val="28"/>
          <w:lang w:val="uk-UA" w:eastAsia="ar-SA"/>
        </w:rPr>
        <w:t>шти для</w:t>
      </w:r>
      <w:r w:rsidRPr="00A45AE9">
        <w:rPr>
          <w:rFonts w:ascii="Times New Roman" w:hAnsi="Times New Roman" w:cs="Times New Roman"/>
          <w:sz w:val="28"/>
          <w:szCs w:val="28"/>
          <w:lang w:val="uk-UA" w:eastAsia="ar-SA"/>
        </w:rPr>
        <w:t xml:space="preserve"> відшкодування частини</w:t>
      </w:r>
      <w:r w:rsidRPr="00A45AE9">
        <w:rPr>
          <w:rFonts w:ascii="Times New Roman" w:hAnsi="Times New Roman" w:cs="Times New Roman"/>
          <w:sz w:val="28"/>
          <w:szCs w:val="28"/>
          <w:lang w:val="uk-UA"/>
        </w:rPr>
        <w:t xml:space="preserve"> суми кредиту</w:t>
      </w:r>
      <w:r w:rsidR="00C62DAF" w:rsidRPr="00C62DAF">
        <w:rPr>
          <w:rFonts w:ascii="Times New Roman" w:hAnsi="Times New Roman" w:cs="Times New Roman"/>
          <w:sz w:val="28"/>
          <w:szCs w:val="28"/>
          <w:lang w:val="uk-UA" w:eastAsia="ar-SA"/>
        </w:rPr>
        <w:t xml:space="preserve"> </w:t>
      </w:r>
      <w:r w:rsidR="00C62DAF" w:rsidRPr="0094219B">
        <w:rPr>
          <w:rFonts w:ascii="Times New Roman" w:hAnsi="Times New Roman" w:cs="Times New Roman"/>
          <w:sz w:val="28"/>
          <w:szCs w:val="28"/>
          <w:lang w:val="uk-UA" w:eastAsia="ar-SA"/>
        </w:rPr>
        <w:t>або частини суми фактично понесених витрат на впровадження енергозберігаючих заходів</w:t>
      </w:r>
      <w:r w:rsidRPr="00A45AE9">
        <w:rPr>
          <w:rFonts w:ascii="Times New Roman" w:hAnsi="Times New Roman" w:cs="Times New Roman"/>
          <w:sz w:val="28"/>
          <w:szCs w:val="28"/>
          <w:lang w:val="uk-UA" w:eastAsia="ar-SA"/>
        </w:rPr>
        <w:t>, згідно із Зведеними реєстрами на транзитний рахунок №</w:t>
      </w:r>
      <w:r w:rsidRPr="00A45AE9">
        <w:rPr>
          <w:rFonts w:ascii="Times New Roman" w:hAnsi="Times New Roman" w:cs="Times New Roman"/>
          <w:b/>
          <w:sz w:val="28"/>
          <w:szCs w:val="28"/>
          <w:lang w:val="uk-UA" w:eastAsia="ar-SA"/>
        </w:rPr>
        <w:t xml:space="preserve"> </w:t>
      </w:r>
      <w:r w:rsidR="00C62DAF">
        <w:rPr>
          <w:rFonts w:ascii="Times New Roman" w:hAnsi="Times New Roman" w:cs="Times New Roman"/>
          <w:sz w:val="28"/>
          <w:szCs w:val="28"/>
          <w:lang w:val="uk-UA" w:eastAsia="ar-SA"/>
        </w:rPr>
        <w:t xml:space="preserve">_____________, що відкритий у </w:t>
      </w:r>
      <w:r w:rsidRPr="00A45AE9">
        <w:rPr>
          <w:rFonts w:ascii="Times New Roman" w:hAnsi="Times New Roman" w:cs="Times New Roman"/>
          <w:sz w:val="28"/>
          <w:szCs w:val="28"/>
          <w:lang w:val="uk-UA" w:eastAsia="ar-SA"/>
        </w:rPr>
        <w:t>Кредитно-фінансовій установі, код банку ________, ЄДРПОУ ________</w:t>
      </w:r>
      <w:r w:rsidR="004C65B9" w:rsidRPr="00A45AE9">
        <w:rPr>
          <w:rFonts w:ascii="Times New Roman" w:hAnsi="Times New Roman" w:cs="Times New Roman"/>
          <w:sz w:val="28"/>
          <w:szCs w:val="28"/>
          <w:lang w:val="uk-UA" w:eastAsia="ar-SA"/>
        </w:rPr>
        <w:t>______, з урахуванням вимог пункту</w:t>
      </w:r>
      <w:r w:rsidRPr="00A45AE9">
        <w:rPr>
          <w:rFonts w:ascii="Times New Roman" w:hAnsi="Times New Roman" w:cs="Times New Roman"/>
          <w:sz w:val="28"/>
          <w:szCs w:val="28"/>
          <w:lang w:val="uk-UA" w:eastAsia="ar-SA"/>
        </w:rPr>
        <w:t xml:space="preserve"> 5.3 </w:t>
      </w:r>
      <w:r w:rsidR="00AF4617" w:rsidRPr="00A45AE9">
        <w:rPr>
          <w:rFonts w:ascii="Times New Roman" w:hAnsi="Times New Roman" w:cs="Times New Roman"/>
          <w:sz w:val="28"/>
          <w:szCs w:val="28"/>
          <w:lang w:val="uk-UA" w:eastAsia="ar-SA"/>
        </w:rPr>
        <w:t xml:space="preserve">даного </w:t>
      </w:r>
      <w:r w:rsidRPr="00A45AE9">
        <w:rPr>
          <w:rFonts w:ascii="Times New Roman" w:hAnsi="Times New Roman" w:cs="Times New Roman"/>
          <w:sz w:val="28"/>
          <w:szCs w:val="28"/>
          <w:lang w:val="uk-UA" w:eastAsia="ar-SA"/>
        </w:rPr>
        <w:t>Договору</w:t>
      </w:r>
      <w:r w:rsidRPr="00A45AE9">
        <w:rPr>
          <w:rFonts w:ascii="Times New Roman" w:hAnsi="Times New Roman" w:cs="Times New Roman"/>
          <w:b/>
          <w:sz w:val="28"/>
          <w:szCs w:val="28"/>
          <w:lang w:val="uk-UA" w:eastAsia="ar-SA"/>
        </w:rPr>
        <w:t>.</w:t>
      </w:r>
    </w:p>
    <w:p w:rsidR="00552DDE" w:rsidRPr="00A45AE9" w:rsidRDefault="00552DDE" w:rsidP="00552DDE">
      <w:pPr>
        <w:spacing w:after="0" w:line="240" w:lineRule="auto"/>
        <w:ind w:firstLine="709"/>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3.1.</w:t>
      </w:r>
      <w:r w:rsidR="00C62DAF">
        <w:rPr>
          <w:rFonts w:ascii="Times New Roman" w:hAnsi="Times New Roman" w:cs="Times New Roman"/>
          <w:sz w:val="28"/>
          <w:szCs w:val="28"/>
          <w:lang w:val="uk-UA" w:eastAsia="ar-SA"/>
        </w:rPr>
        <w:t>5</w:t>
      </w:r>
      <w:r w:rsidRPr="00A45AE9">
        <w:rPr>
          <w:rFonts w:ascii="Times New Roman" w:hAnsi="Times New Roman" w:cs="Times New Roman"/>
          <w:sz w:val="28"/>
          <w:szCs w:val="28"/>
          <w:lang w:val="uk-UA" w:eastAsia="ar-SA"/>
        </w:rPr>
        <w:t xml:space="preserve">. Повідомляти Кредитно-фінансову установу про всі зміни, що можуть </w:t>
      </w:r>
      <w:r w:rsidR="00C62DAF">
        <w:rPr>
          <w:rFonts w:ascii="Times New Roman" w:hAnsi="Times New Roman" w:cs="Times New Roman"/>
          <w:sz w:val="28"/>
          <w:szCs w:val="28"/>
          <w:lang w:val="uk-UA" w:eastAsia="ar-SA"/>
        </w:rPr>
        <w:t xml:space="preserve">вплинути на виконання Сторонами умов цього Договору за 3 </w:t>
      </w:r>
      <w:r w:rsidRPr="00A45AE9">
        <w:rPr>
          <w:rFonts w:ascii="Times New Roman" w:hAnsi="Times New Roman" w:cs="Times New Roman"/>
          <w:sz w:val="28"/>
          <w:szCs w:val="28"/>
          <w:lang w:val="uk-UA" w:eastAsia="ar-SA"/>
        </w:rPr>
        <w:t>(три) банківські дні до набрання ними чинності.</w:t>
      </w:r>
    </w:p>
    <w:p w:rsidR="00552DDE" w:rsidRPr="00A45AE9" w:rsidRDefault="00552DDE" w:rsidP="00552DDE">
      <w:pPr>
        <w:shd w:val="clear" w:color="auto" w:fill="FFFFFF"/>
        <w:tabs>
          <w:tab w:val="left" w:pos="749"/>
        </w:tabs>
        <w:spacing w:after="0" w:line="240" w:lineRule="auto"/>
        <w:ind w:firstLine="709"/>
        <w:jc w:val="both"/>
        <w:rPr>
          <w:rFonts w:ascii="Times New Roman" w:hAnsi="Times New Roman" w:cs="Times New Roman"/>
          <w:spacing w:val="-1"/>
          <w:sz w:val="28"/>
          <w:szCs w:val="28"/>
          <w:lang w:val="uk-UA" w:eastAsia="ar-SA"/>
        </w:rPr>
      </w:pPr>
      <w:r w:rsidRPr="00A45AE9">
        <w:rPr>
          <w:rFonts w:ascii="Times New Roman" w:hAnsi="Times New Roman" w:cs="Times New Roman"/>
          <w:sz w:val="28"/>
          <w:szCs w:val="28"/>
          <w:lang w:val="uk-UA" w:eastAsia="ar-SA"/>
        </w:rPr>
        <w:t>3.1.</w:t>
      </w:r>
      <w:r w:rsidR="00C62DAF">
        <w:rPr>
          <w:rFonts w:ascii="Times New Roman" w:hAnsi="Times New Roman" w:cs="Times New Roman"/>
          <w:sz w:val="28"/>
          <w:szCs w:val="28"/>
          <w:lang w:val="uk-UA" w:eastAsia="ar-SA"/>
        </w:rPr>
        <w:t>6</w:t>
      </w:r>
      <w:r w:rsidRPr="00A45AE9">
        <w:rPr>
          <w:rFonts w:ascii="Times New Roman" w:hAnsi="Times New Roman" w:cs="Times New Roman"/>
          <w:sz w:val="28"/>
          <w:szCs w:val="28"/>
          <w:lang w:val="uk-UA" w:eastAsia="ar-SA"/>
        </w:rPr>
        <w:t xml:space="preserve">. </w:t>
      </w:r>
      <w:r w:rsidRPr="00A45AE9">
        <w:rPr>
          <w:rFonts w:ascii="Times New Roman" w:hAnsi="Times New Roman" w:cs="Times New Roman"/>
          <w:spacing w:val="-5"/>
          <w:sz w:val="28"/>
          <w:szCs w:val="28"/>
          <w:lang w:val="uk-UA" w:eastAsia="ar-SA"/>
        </w:rPr>
        <w:t>Н</w:t>
      </w:r>
      <w:r w:rsidRPr="00A45AE9">
        <w:rPr>
          <w:rFonts w:ascii="Times New Roman" w:hAnsi="Times New Roman" w:cs="Times New Roman"/>
          <w:spacing w:val="1"/>
          <w:sz w:val="28"/>
          <w:szCs w:val="28"/>
          <w:lang w:val="uk-UA" w:eastAsia="ar-SA"/>
        </w:rPr>
        <w:t xml:space="preserve">е </w:t>
      </w:r>
      <w:r w:rsidRPr="00A45AE9">
        <w:rPr>
          <w:rFonts w:ascii="Times New Roman" w:hAnsi="Times New Roman" w:cs="Times New Roman"/>
          <w:sz w:val="28"/>
          <w:szCs w:val="28"/>
          <w:lang w:val="uk-UA" w:eastAsia="ar-SA"/>
        </w:rPr>
        <w:t>розголошувати відомості, які становлять банківську та комерційну таємницю Кредитно-фінансової установи, а так</w:t>
      </w:r>
      <w:r w:rsidR="00AF4617" w:rsidRPr="00A45AE9">
        <w:rPr>
          <w:rFonts w:ascii="Times New Roman" w:hAnsi="Times New Roman" w:cs="Times New Roman"/>
          <w:sz w:val="28"/>
          <w:szCs w:val="28"/>
          <w:lang w:val="uk-UA" w:eastAsia="ar-SA"/>
        </w:rPr>
        <w:t>ож відомості, які стали відомі м</w:t>
      </w:r>
      <w:r w:rsidRPr="00A45AE9">
        <w:rPr>
          <w:rFonts w:ascii="Times New Roman" w:hAnsi="Times New Roman" w:cs="Times New Roman"/>
          <w:sz w:val="28"/>
          <w:szCs w:val="28"/>
          <w:lang w:val="uk-UA" w:eastAsia="ar-SA"/>
        </w:rPr>
        <w:t>іській раді у зв'язку з виконанням обов'язків за цим До</w:t>
      </w:r>
      <w:r w:rsidRPr="00A45AE9">
        <w:rPr>
          <w:rFonts w:ascii="Times New Roman" w:hAnsi="Times New Roman" w:cs="Times New Roman"/>
          <w:spacing w:val="-1"/>
          <w:sz w:val="28"/>
          <w:szCs w:val="28"/>
          <w:lang w:val="uk-UA" w:eastAsia="ar-SA"/>
        </w:rPr>
        <w:t>говором.</w:t>
      </w:r>
    </w:p>
    <w:p w:rsidR="00552DDE" w:rsidRPr="00A45AE9" w:rsidRDefault="00552DDE" w:rsidP="00552DDE">
      <w:pPr>
        <w:spacing w:after="0" w:line="240" w:lineRule="auto"/>
        <w:ind w:firstLine="709"/>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lastRenderedPageBreak/>
        <w:t>3.1.</w:t>
      </w:r>
      <w:r w:rsidR="00C62DAF">
        <w:rPr>
          <w:rFonts w:ascii="Times New Roman" w:hAnsi="Times New Roman" w:cs="Times New Roman"/>
          <w:sz w:val="28"/>
          <w:szCs w:val="28"/>
          <w:lang w:val="uk-UA"/>
        </w:rPr>
        <w:t>7</w:t>
      </w:r>
      <w:r w:rsidRPr="00A45AE9">
        <w:rPr>
          <w:rFonts w:ascii="Times New Roman" w:hAnsi="Times New Roman" w:cs="Times New Roman"/>
          <w:sz w:val="28"/>
          <w:szCs w:val="28"/>
          <w:lang w:val="uk-UA"/>
        </w:rPr>
        <w:t>. Виконувати інші зобов’язання  за цим Договором.</w:t>
      </w:r>
    </w:p>
    <w:p w:rsidR="00552DDE" w:rsidRPr="00A45AE9" w:rsidRDefault="00C62DAF" w:rsidP="00C676EA">
      <w:pPr>
        <w:pStyle w:val="a3"/>
        <w:numPr>
          <w:ilvl w:val="1"/>
          <w:numId w:val="17"/>
        </w:numPr>
        <w:spacing w:after="0" w:line="240" w:lineRule="auto"/>
        <w:ind w:left="-142" w:firstLine="851"/>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М</w:t>
      </w:r>
      <w:r w:rsidR="00552DDE" w:rsidRPr="00A45AE9">
        <w:rPr>
          <w:rFonts w:ascii="Times New Roman" w:hAnsi="Times New Roman" w:cs="Times New Roman"/>
          <w:b/>
          <w:bCs/>
          <w:sz w:val="28"/>
          <w:szCs w:val="28"/>
          <w:lang w:val="uk-UA" w:eastAsia="ar-SA"/>
        </w:rPr>
        <w:t>іська рада має право:</w:t>
      </w:r>
    </w:p>
    <w:p w:rsidR="00552DDE" w:rsidRPr="00A45AE9" w:rsidRDefault="00552DDE" w:rsidP="00552DDE">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552DDE" w:rsidRPr="00A45AE9" w:rsidRDefault="00552DDE" w:rsidP="00552DDE">
      <w:pPr>
        <w:spacing w:after="0" w:line="240" w:lineRule="auto"/>
        <w:ind w:firstLine="708"/>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3.2.2. З</w:t>
      </w:r>
      <w:r w:rsidRPr="00A45AE9">
        <w:rPr>
          <w:rFonts w:ascii="Times New Roman" w:hAnsi="Times New Roman" w:cs="Times New Roman"/>
          <w:noProof/>
          <w:sz w:val="28"/>
          <w:szCs w:val="28"/>
          <w:lang w:val="uk-UA" w:eastAsia="ar-SA"/>
        </w:rPr>
        <w:t xml:space="preserve">дійснювати контроль </w:t>
      </w:r>
      <w:r w:rsidRPr="00A45AE9">
        <w:rPr>
          <w:rFonts w:ascii="Times New Roman" w:hAnsi="Times New Roman" w:cs="Times New Roman"/>
          <w:sz w:val="28"/>
          <w:szCs w:val="28"/>
          <w:lang w:val="uk-UA" w:eastAsia="ar-SA"/>
        </w:rPr>
        <w:t>за дотриманням Кредитно-фінансовою установою умов цього Договору.</w:t>
      </w:r>
    </w:p>
    <w:p w:rsidR="00552DDE" w:rsidRPr="00A45AE9" w:rsidRDefault="00552DDE" w:rsidP="00552DDE">
      <w:pPr>
        <w:spacing w:after="0" w:line="240" w:lineRule="auto"/>
        <w:ind w:firstLine="708"/>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 xml:space="preserve">3.2.3. Здійснювати заходи із перевірки пакетів документів Позичальників (згідно з додатком </w:t>
      </w:r>
      <w:r w:rsidR="00EA3C02" w:rsidRPr="00A45AE9">
        <w:rPr>
          <w:rFonts w:ascii="Times New Roman" w:hAnsi="Times New Roman" w:cs="Times New Roman"/>
          <w:sz w:val="28"/>
          <w:szCs w:val="28"/>
          <w:lang w:val="uk-UA" w:eastAsia="ar-SA"/>
        </w:rPr>
        <w:t>2</w:t>
      </w:r>
      <w:r w:rsidRPr="00A45AE9">
        <w:rPr>
          <w:rFonts w:ascii="Times New Roman" w:hAnsi="Times New Roman" w:cs="Times New Roman"/>
          <w:sz w:val="28"/>
          <w:szCs w:val="28"/>
          <w:lang w:val="uk-UA" w:eastAsia="ar-SA"/>
        </w:rPr>
        <w:t xml:space="preserve"> до </w:t>
      </w:r>
      <w:r w:rsidR="00E67611" w:rsidRPr="00A45AE9">
        <w:rPr>
          <w:rFonts w:ascii="Times New Roman" w:hAnsi="Times New Roman" w:cs="Times New Roman"/>
          <w:sz w:val="28"/>
          <w:szCs w:val="28"/>
          <w:lang w:val="uk-UA" w:eastAsia="ar-SA"/>
        </w:rPr>
        <w:t>Програми</w:t>
      </w:r>
      <w:r w:rsidRPr="00A45AE9">
        <w:rPr>
          <w:rFonts w:ascii="Times New Roman" w:hAnsi="Times New Roman" w:cs="Times New Roman"/>
          <w:sz w:val="28"/>
          <w:szCs w:val="28"/>
          <w:lang w:val="uk-UA" w:eastAsia="ar-SA"/>
        </w:rPr>
        <w:t>) та контроль за цільовим використання</w:t>
      </w:r>
      <w:r w:rsidR="00C62DAF">
        <w:rPr>
          <w:rFonts w:ascii="Times New Roman" w:hAnsi="Times New Roman" w:cs="Times New Roman"/>
          <w:sz w:val="28"/>
          <w:szCs w:val="28"/>
          <w:lang w:val="uk-UA" w:eastAsia="ar-SA"/>
        </w:rPr>
        <w:t>м</w:t>
      </w:r>
      <w:r w:rsidRPr="00A45AE9">
        <w:rPr>
          <w:rFonts w:ascii="Times New Roman" w:hAnsi="Times New Roman" w:cs="Times New Roman"/>
          <w:sz w:val="28"/>
          <w:szCs w:val="28"/>
          <w:lang w:val="uk-UA" w:eastAsia="ar-SA"/>
        </w:rPr>
        <w:t xml:space="preserve"> кредитів, отриманих за Програмою, відповідно до умов цього Договору, за умови попереднього письмового повідомлення про це Кредитно-фінансової установи за </w:t>
      </w:r>
      <w:r w:rsidR="00C62DAF">
        <w:rPr>
          <w:rFonts w:ascii="Times New Roman" w:hAnsi="Times New Roman" w:cs="Times New Roman"/>
          <w:sz w:val="28"/>
          <w:szCs w:val="28"/>
          <w:lang w:val="uk-UA" w:eastAsia="ar-SA"/>
        </w:rPr>
        <w:t>3</w:t>
      </w:r>
      <w:r w:rsidRPr="00A45AE9">
        <w:rPr>
          <w:rFonts w:ascii="Times New Roman" w:hAnsi="Times New Roman" w:cs="Times New Roman"/>
          <w:sz w:val="28"/>
          <w:szCs w:val="28"/>
          <w:lang w:val="uk-UA" w:eastAsia="ar-SA"/>
        </w:rPr>
        <w:t> (</w:t>
      </w:r>
      <w:r w:rsidR="00C62DAF">
        <w:rPr>
          <w:rFonts w:ascii="Times New Roman" w:hAnsi="Times New Roman" w:cs="Times New Roman"/>
          <w:sz w:val="28"/>
          <w:szCs w:val="28"/>
          <w:lang w:val="uk-UA" w:eastAsia="ar-SA"/>
        </w:rPr>
        <w:t>три</w:t>
      </w:r>
      <w:r w:rsidRPr="00A45AE9">
        <w:rPr>
          <w:rFonts w:ascii="Times New Roman" w:hAnsi="Times New Roman" w:cs="Times New Roman"/>
          <w:sz w:val="28"/>
          <w:szCs w:val="28"/>
          <w:lang w:val="uk-UA" w:eastAsia="ar-SA"/>
        </w:rPr>
        <w:t>) банківськ</w:t>
      </w:r>
      <w:r w:rsidR="00C62DAF">
        <w:rPr>
          <w:rFonts w:ascii="Times New Roman" w:hAnsi="Times New Roman" w:cs="Times New Roman"/>
          <w:sz w:val="28"/>
          <w:szCs w:val="28"/>
          <w:lang w:val="uk-UA" w:eastAsia="ar-SA"/>
        </w:rPr>
        <w:t>і</w:t>
      </w:r>
      <w:r w:rsidRPr="00A45AE9">
        <w:rPr>
          <w:rFonts w:ascii="Times New Roman" w:hAnsi="Times New Roman" w:cs="Times New Roman"/>
          <w:sz w:val="28"/>
          <w:szCs w:val="28"/>
          <w:lang w:val="uk-UA" w:eastAsia="ar-SA"/>
        </w:rPr>
        <w:t xml:space="preserve"> дні.</w:t>
      </w:r>
    </w:p>
    <w:p w:rsidR="00552DDE" w:rsidRPr="00A45AE9" w:rsidRDefault="00552DDE" w:rsidP="00552DDE">
      <w:pPr>
        <w:spacing w:after="0" w:line="240" w:lineRule="auto"/>
        <w:ind w:firstLine="708"/>
        <w:rPr>
          <w:rFonts w:ascii="Times New Roman" w:hAnsi="Times New Roman" w:cs="Times New Roman"/>
          <w:sz w:val="28"/>
          <w:szCs w:val="28"/>
          <w:lang w:val="uk-UA" w:eastAsia="ar-SA"/>
        </w:rPr>
      </w:pPr>
    </w:p>
    <w:p w:rsidR="00552DDE" w:rsidRPr="00A45AE9" w:rsidRDefault="00552DDE" w:rsidP="005D5555">
      <w:pPr>
        <w:numPr>
          <w:ilvl w:val="0"/>
          <w:numId w:val="17"/>
        </w:numPr>
        <w:spacing w:after="0" w:line="240" w:lineRule="auto"/>
        <w:ind w:left="0"/>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Обов'язки і права Кредитно-фінансової установи</w:t>
      </w:r>
    </w:p>
    <w:p w:rsidR="00552DDE" w:rsidRPr="00A45AE9" w:rsidRDefault="00552DDE" w:rsidP="00552DDE">
      <w:pPr>
        <w:spacing w:after="0" w:line="240" w:lineRule="auto"/>
        <w:rPr>
          <w:rFonts w:ascii="Times New Roman" w:hAnsi="Times New Roman" w:cs="Times New Roman"/>
          <w:b/>
          <w:bCs/>
          <w:sz w:val="28"/>
          <w:szCs w:val="28"/>
          <w:lang w:val="uk-UA" w:eastAsia="ar-SA"/>
        </w:rPr>
      </w:pPr>
    </w:p>
    <w:p w:rsidR="00552DDE" w:rsidRPr="00A45AE9" w:rsidRDefault="00552DDE" w:rsidP="00F83CE0">
      <w:pPr>
        <w:numPr>
          <w:ilvl w:val="1"/>
          <w:numId w:val="17"/>
        </w:numPr>
        <w:spacing w:after="0" w:line="240" w:lineRule="auto"/>
        <w:ind w:left="0" w:firstLine="709"/>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Кредитно-фінансова установа зобов'язується:</w:t>
      </w:r>
    </w:p>
    <w:p w:rsidR="00552DDE" w:rsidRPr="00A45AE9" w:rsidRDefault="00552DDE" w:rsidP="00552DDE">
      <w:pPr>
        <w:spacing w:after="0" w:line="240" w:lineRule="auto"/>
        <w:ind w:firstLine="709"/>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4.1.1. Надавати кредити Позичальникам на цілі, передбачені в додатку 1 до цього Договору, у порядку, встановленому внутрішніми нормативними документами кредитно-фінансової установи та законодавством України.</w:t>
      </w:r>
    </w:p>
    <w:p w:rsidR="00552DDE" w:rsidRPr="00A45AE9" w:rsidRDefault="00552DDE" w:rsidP="000B4261">
      <w:pPr>
        <w:pStyle w:val="a9"/>
        <w:spacing w:after="0"/>
        <w:ind w:firstLine="709"/>
        <w:jc w:val="both"/>
        <w:rPr>
          <w:bCs/>
          <w:sz w:val="28"/>
          <w:szCs w:val="28"/>
        </w:rPr>
      </w:pPr>
      <w:r w:rsidRPr="00A45AE9">
        <w:rPr>
          <w:bCs/>
          <w:sz w:val="28"/>
          <w:szCs w:val="28"/>
        </w:rPr>
        <w:t xml:space="preserve">4.1.2. Визначати суму коштів, </w:t>
      </w:r>
      <w:r w:rsidR="00C62DAF">
        <w:rPr>
          <w:bCs/>
          <w:sz w:val="28"/>
          <w:szCs w:val="28"/>
        </w:rPr>
        <w:t>яка необхідна для відшкодування</w:t>
      </w:r>
      <w:r w:rsidRPr="00A45AE9">
        <w:rPr>
          <w:sz w:val="28"/>
          <w:szCs w:val="28"/>
        </w:rPr>
        <w:t xml:space="preserve"> частини суми кредиту </w:t>
      </w:r>
      <w:r w:rsidRPr="00A45AE9">
        <w:rPr>
          <w:bCs/>
          <w:sz w:val="28"/>
          <w:szCs w:val="28"/>
        </w:rPr>
        <w:t>за Кредитним договором</w:t>
      </w:r>
      <w:r w:rsidR="00C62DAF" w:rsidRPr="00C62DAF">
        <w:rPr>
          <w:sz w:val="28"/>
          <w:szCs w:val="28"/>
          <w:lang w:eastAsia="ar-SA"/>
        </w:rPr>
        <w:t xml:space="preserve"> </w:t>
      </w:r>
      <w:r w:rsidR="00C62DAF" w:rsidRPr="0094219B">
        <w:rPr>
          <w:sz w:val="28"/>
          <w:szCs w:val="28"/>
          <w:lang w:eastAsia="ar-SA"/>
        </w:rPr>
        <w:t>або частини суми фактично понесених витрат на впровадження енергозберігаючих заходів</w:t>
      </w:r>
      <w:r w:rsidRPr="00A45AE9">
        <w:rPr>
          <w:bCs/>
          <w:sz w:val="28"/>
          <w:szCs w:val="28"/>
        </w:rPr>
        <w:t xml:space="preserve"> для кожного </w:t>
      </w:r>
      <w:r w:rsidR="00C62DAF">
        <w:rPr>
          <w:bCs/>
          <w:sz w:val="28"/>
          <w:szCs w:val="28"/>
        </w:rPr>
        <w:t>учасника Програми</w:t>
      </w:r>
      <w:r w:rsidRPr="00A45AE9">
        <w:rPr>
          <w:bCs/>
          <w:sz w:val="28"/>
          <w:szCs w:val="28"/>
        </w:rPr>
        <w:t>, в</w:t>
      </w:r>
      <w:r w:rsidR="00AF4617" w:rsidRPr="00A45AE9">
        <w:rPr>
          <w:bCs/>
          <w:sz w:val="28"/>
          <w:szCs w:val="28"/>
        </w:rPr>
        <w:t>иходячи з умов</w:t>
      </w:r>
      <w:r w:rsidR="000B4261" w:rsidRPr="00A45AE9">
        <w:rPr>
          <w:bCs/>
          <w:sz w:val="28"/>
          <w:szCs w:val="28"/>
        </w:rPr>
        <w:t>,</w:t>
      </w:r>
      <w:r w:rsidR="00AF4617" w:rsidRPr="00A45AE9">
        <w:rPr>
          <w:bCs/>
          <w:sz w:val="28"/>
          <w:szCs w:val="28"/>
        </w:rPr>
        <w:t xml:space="preserve"> передбачених у пункті </w:t>
      </w:r>
      <w:r w:rsidRPr="00A45AE9">
        <w:rPr>
          <w:bCs/>
          <w:sz w:val="28"/>
          <w:szCs w:val="28"/>
        </w:rPr>
        <w:t xml:space="preserve">1.3 цього Договору, та </w:t>
      </w:r>
      <w:r w:rsidR="000B4261" w:rsidRPr="00A45AE9">
        <w:rPr>
          <w:bCs/>
          <w:sz w:val="28"/>
          <w:szCs w:val="28"/>
        </w:rPr>
        <w:t>вказати визначені суми</w:t>
      </w:r>
      <w:r w:rsidR="00C62DAF">
        <w:rPr>
          <w:bCs/>
          <w:sz w:val="28"/>
          <w:szCs w:val="28"/>
        </w:rPr>
        <w:t xml:space="preserve"> у Зведеному реєстрі</w:t>
      </w:r>
      <w:r w:rsidRPr="00A45AE9">
        <w:rPr>
          <w:bCs/>
          <w:sz w:val="28"/>
          <w:szCs w:val="28"/>
        </w:rPr>
        <w:t>.</w:t>
      </w:r>
    </w:p>
    <w:p w:rsidR="00552DDE" w:rsidRPr="00A45AE9" w:rsidRDefault="00552DDE" w:rsidP="00F83CE0">
      <w:pPr>
        <w:spacing w:after="0" w:line="240" w:lineRule="auto"/>
        <w:ind w:firstLine="708"/>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4.1.3. Формувати та зберігати в Кредитно-фінансовій установі щодо кожного Позичальника, який отримав кредит</w:t>
      </w:r>
      <w:r w:rsidR="00C62DAF" w:rsidRPr="00C62DAF">
        <w:rPr>
          <w:rFonts w:ascii="Times New Roman" w:hAnsi="Times New Roman" w:cs="Times New Roman"/>
          <w:sz w:val="28"/>
          <w:szCs w:val="28"/>
          <w:lang w:val="uk-UA" w:eastAsia="ar-SA"/>
        </w:rPr>
        <w:t xml:space="preserve"> </w:t>
      </w:r>
      <w:r w:rsidR="00C62DAF" w:rsidRPr="00A45AE9">
        <w:rPr>
          <w:rFonts w:ascii="Times New Roman" w:hAnsi="Times New Roman" w:cs="Times New Roman"/>
          <w:sz w:val="28"/>
          <w:szCs w:val="28"/>
          <w:lang w:val="uk-UA" w:eastAsia="ar-SA"/>
        </w:rPr>
        <w:t>у Кредитно-фінансовій установі</w:t>
      </w:r>
      <w:r w:rsidR="00C62DAF">
        <w:rPr>
          <w:rFonts w:ascii="Times New Roman" w:hAnsi="Times New Roman" w:cs="Times New Roman"/>
          <w:sz w:val="28"/>
          <w:szCs w:val="28"/>
          <w:lang w:val="uk-UA" w:eastAsia="ar-SA"/>
        </w:rPr>
        <w:t xml:space="preserve"> та взяв участь в Програмі</w:t>
      </w:r>
      <w:r w:rsidRPr="00A45AE9">
        <w:rPr>
          <w:rFonts w:ascii="Times New Roman" w:hAnsi="Times New Roman" w:cs="Times New Roman"/>
          <w:sz w:val="28"/>
          <w:szCs w:val="28"/>
          <w:lang w:val="uk-UA" w:eastAsia="ar-SA"/>
        </w:rPr>
        <w:t xml:space="preserve">, відповідно до умов цього Договору, пакет документів згідно з переліком, визначеним у додатку </w:t>
      </w:r>
      <w:r w:rsidR="00AE4DB8" w:rsidRPr="00A45AE9">
        <w:rPr>
          <w:rFonts w:ascii="Times New Roman" w:hAnsi="Times New Roman" w:cs="Times New Roman"/>
          <w:sz w:val="28"/>
          <w:szCs w:val="28"/>
          <w:lang w:val="uk-UA" w:eastAsia="ar-SA"/>
        </w:rPr>
        <w:t>3</w:t>
      </w:r>
      <w:r w:rsidRPr="00A45AE9">
        <w:rPr>
          <w:rFonts w:ascii="Times New Roman" w:hAnsi="Times New Roman" w:cs="Times New Roman"/>
          <w:sz w:val="28"/>
          <w:szCs w:val="28"/>
          <w:lang w:val="uk-UA" w:eastAsia="ar-SA"/>
        </w:rPr>
        <w:t xml:space="preserve"> до </w:t>
      </w:r>
      <w:r w:rsidR="00E67611" w:rsidRPr="00A45AE9">
        <w:rPr>
          <w:rFonts w:ascii="Times New Roman" w:hAnsi="Times New Roman" w:cs="Times New Roman"/>
          <w:sz w:val="28"/>
          <w:szCs w:val="28"/>
          <w:lang w:val="uk-UA" w:eastAsia="ar-SA"/>
        </w:rPr>
        <w:t>Програми</w:t>
      </w:r>
      <w:r w:rsidRPr="00A45AE9">
        <w:rPr>
          <w:rFonts w:ascii="Times New Roman" w:hAnsi="Times New Roman" w:cs="Times New Roman"/>
          <w:sz w:val="28"/>
          <w:szCs w:val="28"/>
          <w:lang w:val="uk-UA" w:eastAsia="ar-SA"/>
        </w:rPr>
        <w:t>.</w:t>
      </w:r>
    </w:p>
    <w:p w:rsidR="00552DDE" w:rsidRPr="00A45AE9" w:rsidRDefault="00552DDE" w:rsidP="00F83CE0">
      <w:pPr>
        <w:spacing w:after="0" w:line="240" w:lineRule="auto"/>
        <w:ind w:firstLine="708"/>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 xml:space="preserve">4.1.4 Формувати </w:t>
      </w:r>
      <w:r w:rsidRPr="00A45AE9">
        <w:rPr>
          <w:rFonts w:ascii="Times New Roman" w:hAnsi="Times New Roman" w:cs="Times New Roman"/>
          <w:iCs/>
          <w:sz w:val="28"/>
          <w:szCs w:val="28"/>
          <w:lang w:val="uk-UA" w:eastAsia="ar-SA"/>
        </w:rPr>
        <w:t>Реєстр</w:t>
      </w:r>
      <w:r w:rsidR="00C62DAF">
        <w:rPr>
          <w:rFonts w:ascii="Times New Roman" w:hAnsi="Times New Roman" w:cs="Times New Roman"/>
          <w:iCs/>
          <w:sz w:val="28"/>
          <w:szCs w:val="28"/>
          <w:lang w:val="uk-UA" w:eastAsia="ar-SA"/>
        </w:rPr>
        <w:t xml:space="preserve"> заявників (позичальників)</w:t>
      </w:r>
      <w:r w:rsidRPr="00A45AE9">
        <w:rPr>
          <w:rFonts w:ascii="Times New Roman" w:hAnsi="Times New Roman" w:cs="Times New Roman"/>
          <w:sz w:val="28"/>
          <w:szCs w:val="28"/>
          <w:lang w:val="uk-UA" w:eastAsia="ar-SA"/>
        </w:rPr>
        <w:t xml:space="preserve">, які отримали </w:t>
      </w:r>
      <w:r w:rsidR="00C62DAF">
        <w:rPr>
          <w:rFonts w:ascii="Times New Roman" w:hAnsi="Times New Roman" w:cs="Times New Roman"/>
          <w:sz w:val="28"/>
          <w:szCs w:val="28"/>
          <w:lang w:val="uk-UA" w:eastAsia="ar-SA"/>
        </w:rPr>
        <w:t xml:space="preserve">відшкодування основної суми гранту Фондом енергоефективності </w:t>
      </w:r>
      <w:r w:rsidRPr="00A45AE9">
        <w:rPr>
          <w:rFonts w:ascii="Times New Roman" w:hAnsi="Times New Roman" w:cs="Times New Roman"/>
          <w:sz w:val="28"/>
          <w:szCs w:val="28"/>
          <w:lang w:val="uk-UA" w:eastAsia="ar-SA"/>
        </w:rPr>
        <w:t xml:space="preserve">у Кредитно-фінансовій установі на цілі, передбачені цим Договором, згідно з формою, наведеною в додатку </w:t>
      </w:r>
      <w:r w:rsidR="00E67611" w:rsidRPr="00A45AE9">
        <w:rPr>
          <w:rFonts w:ascii="Times New Roman" w:hAnsi="Times New Roman" w:cs="Times New Roman"/>
          <w:sz w:val="28"/>
          <w:szCs w:val="28"/>
          <w:lang w:val="uk-UA" w:eastAsia="ar-SA"/>
        </w:rPr>
        <w:t>1</w:t>
      </w:r>
      <w:r w:rsidRPr="00A45AE9">
        <w:rPr>
          <w:rFonts w:ascii="Times New Roman" w:hAnsi="Times New Roman" w:cs="Times New Roman"/>
          <w:sz w:val="28"/>
          <w:szCs w:val="28"/>
          <w:lang w:val="uk-UA" w:eastAsia="ar-SA"/>
        </w:rPr>
        <w:t xml:space="preserve"> до цього Договору.</w:t>
      </w:r>
    </w:p>
    <w:p w:rsidR="00C62DAF" w:rsidRDefault="00552DDE" w:rsidP="00552DDE">
      <w:pPr>
        <w:spacing w:after="0" w:line="240" w:lineRule="auto"/>
        <w:ind w:firstLine="709"/>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 xml:space="preserve">4.1.5. Не рідше </w:t>
      </w:r>
      <w:r w:rsidR="000B4261" w:rsidRPr="00A45AE9">
        <w:rPr>
          <w:rFonts w:ascii="Times New Roman" w:hAnsi="Times New Roman" w:cs="Times New Roman"/>
          <w:sz w:val="28"/>
          <w:szCs w:val="28"/>
          <w:lang w:val="uk-UA" w:eastAsia="ar-SA"/>
        </w:rPr>
        <w:t>одного разу на місяць подавати м</w:t>
      </w:r>
      <w:r w:rsidRPr="00A45AE9">
        <w:rPr>
          <w:rFonts w:ascii="Times New Roman" w:hAnsi="Times New Roman" w:cs="Times New Roman"/>
          <w:sz w:val="28"/>
          <w:szCs w:val="28"/>
          <w:lang w:val="uk-UA" w:eastAsia="ar-SA"/>
        </w:rPr>
        <w:t xml:space="preserve">іській раді сформований за цей час Реєстр нових </w:t>
      </w:r>
      <w:r w:rsidR="00C62DAF">
        <w:rPr>
          <w:rFonts w:ascii="Times New Roman" w:hAnsi="Times New Roman" w:cs="Times New Roman"/>
          <w:sz w:val="28"/>
          <w:szCs w:val="28"/>
          <w:lang w:val="uk-UA" w:eastAsia="ar-SA"/>
        </w:rPr>
        <w:t>заявників(позичальників).</w:t>
      </w:r>
    </w:p>
    <w:p w:rsidR="00552DDE" w:rsidRPr="00A45AE9" w:rsidRDefault="00552DDE" w:rsidP="00552DDE">
      <w:pPr>
        <w:pStyle w:val="a9"/>
        <w:spacing w:after="0"/>
        <w:ind w:firstLine="709"/>
        <w:jc w:val="both"/>
        <w:rPr>
          <w:b/>
          <w:bCs/>
          <w:sz w:val="28"/>
          <w:szCs w:val="28"/>
          <w:lang w:eastAsia="ar-SA"/>
        </w:rPr>
      </w:pPr>
      <w:r w:rsidRPr="00A45AE9">
        <w:rPr>
          <w:bCs/>
          <w:sz w:val="28"/>
          <w:szCs w:val="28"/>
        </w:rPr>
        <w:t>4</w:t>
      </w:r>
      <w:r w:rsidR="000B4261" w:rsidRPr="00A45AE9">
        <w:rPr>
          <w:bCs/>
          <w:sz w:val="28"/>
          <w:szCs w:val="28"/>
        </w:rPr>
        <w:t>.1</w:t>
      </w:r>
      <w:r w:rsidR="00C62DAF">
        <w:rPr>
          <w:bCs/>
          <w:sz w:val="28"/>
          <w:szCs w:val="28"/>
        </w:rPr>
        <w:t>.6</w:t>
      </w:r>
      <w:r w:rsidR="000B4261" w:rsidRPr="00A45AE9">
        <w:rPr>
          <w:bCs/>
          <w:sz w:val="28"/>
          <w:szCs w:val="28"/>
        </w:rPr>
        <w:t>. Перераховувати скеровані м</w:t>
      </w:r>
      <w:r w:rsidRPr="00A45AE9">
        <w:rPr>
          <w:bCs/>
          <w:sz w:val="28"/>
          <w:szCs w:val="28"/>
        </w:rPr>
        <w:t xml:space="preserve">іською радою на рахунок </w:t>
      </w:r>
      <w:r w:rsidRPr="00A45AE9">
        <w:rPr>
          <w:bCs/>
          <w:sz w:val="28"/>
          <w:szCs w:val="28"/>
          <w:lang w:eastAsia="ar-SA"/>
        </w:rPr>
        <w:t>Кредитно-фінансової установи</w:t>
      </w:r>
      <w:r w:rsidRPr="00A45AE9">
        <w:rPr>
          <w:bCs/>
          <w:sz w:val="28"/>
          <w:szCs w:val="28"/>
        </w:rPr>
        <w:t xml:space="preserve"> кошти, призначені для зарахування відшкодування </w:t>
      </w:r>
      <w:r w:rsidRPr="00A45AE9">
        <w:rPr>
          <w:sz w:val="28"/>
          <w:szCs w:val="28"/>
        </w:rPr>
        <w:t xml:space="preserve">частини суми кредиту </w:t>
      </w:r>
      <w:r w:rsidR="00C62DAF" w:rsidRPr="0094219B">
        <w:rPr>
          <w:sz w:val="28"/>
          <w:szCs w:val="28"/>
          <w:lang w:eastAsia="ar-SA"/>
        </w:rPr>
        <w:t>або частини суми фактично понесених витрат на впровадження енергозберігаючих заходів</w:t>
      </w:r>
      <w:r w:rsidR="00C62DAF" w:rsidRPr="00A45AE9">
        <w:rPr>
          <w:color w:val="0000CC"/>
          <w:sz w:val="28"/>
          <w:szCs w:val="28"/>
          <w:lang w:eastAsia="ar-SA"/>
        </w:rPr>
        <w:t xml:space="preserve"> </w:t>
      </w:r>
      <w:r w:rsidRPr="00A45AE9">
        <w:rPr>
          <w:bCs/>
          <w:sz w:val="28"/>
          <w:szCs w:val="28"/>
        </w:rPr>
        <w:t xml:space="preserve">на поточні рахунки </w:t>
      </w:r>
      <w:r w:rsidR="00826411">
        <w:rPr>
          <w:bCs/>
          <w:sz w:val="28"/>
          <w:szCs w:val="28"/>
        </w:rPr>
        <w:t>ОСББ</w:t>
      </w:r>
      <w:r w:rsidRPr="00A45AE9">
        <w:rPr>
          <w:bCs/>
          <w:sz w:val="28"/>
          <w:szCs w:val="28"/>
        </w:rPr>
        <w:t>, відповідно до умов цього Договору</w:t>
      </w:r>
      <w:r w:rsidRPr="00A45AE9">
        <w:rPr>
          <w:b/>
          <w:bCs/>
          <w:sz w:val="28"/>
          <w:szCs w:val="28"/>
        </w:rPr>
        <w:t xml:space="preserve">. </w:t>
      </w:r>
    </w:p>
    <w:p w:rsidR="00552DDE" w:rsidRPr="00A45AE9" w:rsidRDefault="00552DDE" w:rsidP="00F83CE0">
      <w:pPr>
        <w:spacing w:after="0" w:line="240" w:lineRule="auto"/>
        <w:ind w:firstLine="709"/>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4.1.</w:t>
      </w:r>
      <w:r w:rsidR="00826411">
        <w:rPr>
          <w:rFonts w:ascii="Times New Roman" w:hAnsi="Times New Roman" w:cs="Times New Roman"/>
          <w:sz w:val="28"/>
          <w:szCs w:val="28"/>
          <w:lang w:val="uk-UA" w:eastAsia="ar-SA"/>
        </w:rPr>
        <w:t>7</w:t>
      </w:r>
      <w:r w:rsidRPr="00A45AE9">
        <w:rPr>
          <w:rFonts w:ascii="Times New Roman" w:hAnsi="Times New Roman" w:cs="Times New Roman"/>
          <w:sz w:val="28"/>
          <w:szCs w:val="28"/>
          <w:lang w:val="uk-UA" w:eastAsia="ar-SA"/>
        </w:rPr>
        <w:t>. Виконувати інші зобов’язання  за цим Договором.</w:t>
      </w:r>
    </w:p>
    <w:p w:rsidR="00552DDE" w:rsidRPr="00A45AE9" w:rsidRDefault="00552DDE" w:rsidP="00F83CE0">
      <w:pPr>
        <w:spacing w:after="0" w:line="240" w:lineRule="auto"/>
        <w:ind w:firstLine="709"/>
        <w:jc w:val="both"/>
        <w:rPr>
          <w:rFonts w:ascii="Times New Roman" w:hAnsi="Times New Roman" w:cs="Times New Roman"/>
          <w:sz w:val="28"/>
          <w:szCs w:val="28"/>
          <w:lang w:val="uk-UA" w:eastAsia="ar-SA"/>
        </w:rPr>
      </w:pPr>
      <w:r w:rsidRPr="00A45AE9">
        <w:rPr>
          <w:rFonts w:ascii="Times New Roman" w:hAnsi="Times New Roman" w:cs="Times New Roman"/>
          <w:sz w:val="28"/>
          <w:szCs w:val="28"/>
          <w:lang w:val="uk-UA" w:eastAsia="ar-SA"/>
        </w:rPr>
        <w:t>4.1.</w:t>
      </w:r>
      <w:r w:rsidR="00826411">
        <w:rPr>
          <w:rFonts w:ascii="Times New Roman" w:hAnsi="Times New Roman" w:cs="Times New Roman"/>
          <w:sz w:val="28"/>
          <w:szCs w:val="28"/>
          <w:lang w:val="uk-UA" w:eastAsia="ar-SA"/>
        </w:rPr>
        <w:t>8</w:t>
      </w:r>
      <w:r w:rsidRPr="00A45AE9">
        <w:rPr>
          <w:rFonts w:ascii="Times New Roman" w:hAnsi="Times New Roman" w:cs="Times New Roman"/>
          <w:sz w:val="28"/>
          <w:szCs w:val="28"/>
          <w:lang w:val="uk-UA" w:eastAsia="ar-SA"/>
        </w:rPr>
        <w:t xml:space="preserve">. У Кредитних договорах, які укладатимуться з </w:t>
      </w:r>
      <w:r w:rsidR="00826411">
        <w:rPr>
          <w:rFonts w:ascii="Times New Roman" w:hAnsi="Times New Roman" w:cs="Times New Roman"/>
          <w:sz w:val="28"/>
          <w:szCs w:val="28"/>
          <w:lang w:val="uk-UA" w:eastAsia="ar-SA"/>
        </w:rPr>
        <w:t>ОСББ</w:t>
      </w:r>
      <w:r w:rsidRPr="00A45AE9">
        <w:rPr>
          <w:rFonts w:ascii="Times New Roman" w:hAnsi="Times New Roman" w:cs="Times New Roman"/>
          <w:sz w:val="28"/>
          <w:szCs w:val="28"/>
          <w:lang w:val="uk-UA" w:eastAsia="ar-SA"/>
        </w:rPr>
        <w:t xml:space="preserve">, у графі </w:t>
      </w:r>
      <w:r w:rsidR="000B4261" w:rsidRPr="00A45AE9">
        <w:rPr>
          <w:rFonts w:ascii="Times New Roman" w:hAnsi="Times New Roman" w:cs="Times New Roman"/>
          <w:sz w:val="28"/>
          <w:szCs w:val="28"/>
          <w:lang w:val="uk-UA" w:eastAsia="ar-SA"/>
        </w:rPr>
        <w:t xml:space="preserve">«Ціль кредитування» зазначати: </w:t>
      </w:r>
      <w:r w:rsidRPr="00A45AE9">
        <w:rPr>
          <w:rFonts w:ascii="Times New Roman" w:hAnsi="Times New Roman" w:cs="Times New Roman"/>
          <w:sz w:val="28"/>
          <w:szCs w:val="28"/>
          <w:lang w:val="uk-UA" w:eastAsia="ar-SA"/>
        </w:rPr>
        <w:t>за</w:t>
      </w:r>
      <w:r w:rsidRPr="00A45AE9">
        <w:rPr>
          <w:rFonts w:ascii="Times New Roman" w:hAnsi="Times New Roman" w:cs="Times New Roman"/>
          <w:color w:val="0000CC"/>
          <w:sz w:val="28"/>
          <w:szCs w:val="28"/>
          <w:lang w:val="uk-UA" w:eastAsia="ar-SA"/>
        </w:rPr>
        <w:t xml:space="preserve"> </w:t>
      </w:r>
      <w:r w:rsidR="000B4261" w:rsidRPr="00A45AE9">
        <w:rPr>
          <w:rFonts w:ascii="Times New Roman" w:hAnsi="Times New Roman" w:cs="Times New Roman"/>
          <w:sz w:val="28"/>
          <w:szCs w:val="28"/>
          <w:lang w:val="uk-UA"/>
        </w:rPr>
        <w:t>п</w:t>
      </w:r>
      <w:r w:rsidR="001D4DFB" w:rsidRPr="00A45AE9">
        <w:rPr>
          <w:rFonts w:ascii="Times New Roman" w:hAnsi="Times New Roman" w:cs="Times New Roman"/>
          <w:sz w:val="28"/>
          <w:szCs w:val="28"/>
          <w:lang w:val="uk-UA"/>
        </w:rPr>
        <w:t xml:space="preserve">рограмою </w:t>
      </w:r>
      <w:r w:rsidR="000B4261" w:rsidRPr="00A45AE9">
        <w:rPr>
          <w:rFonts w:ascii="Times New Roman" w:hAnsi="Times New Roman" w:cs="Times New Roman"/>
          <w:sz w:val="28"/>
          <w:szCs w:val="28"/>
          <w:lang w:val="uk-UA"/>
        </w:rPr>
        <w:t>«</w:t>
      </w:r>
      <w:proofErr w:type="spellStart"/>
      <w:r w:rsidR="00DE6432" w:rsidRPr="00A45AE9">
        <w:rPr>
          <w:rFonts w:ascii="Times New Roman" w:hAnsi="Times New Roman" w:cs="Times New Roman"/>
          <w:sz w:val="28"/>
          <w:szCs w:val="28"/>
          <w:lang w:val="uk-UA"/>
        </w:rPr>
        <w:t>Енергодім</w:t>
      </w:r>
      <w:proofErr w:type="spellEnd"/>
      <w:r w:rsidR="000B4261" w:rsidRPr="00A45AE9">
        <w:rPr>
          <w:rFonts w:ascii="Times New Roman" w:hAnsi="Times New Roman" w:cs="Times New Roman"/>
          <w:sz w:val="28"/>
          <w:szCs w:val="28"/>
          <w:lang w:val="uk-UA"/>
        </w:rPr>
        <w:t xml:space="preserve"> Коломия</w:t>
      </w:r>
      <w:r w:rsidRPr="00A45AE9">
        <w:rPr>
          <w:rFonts w:ascii="Times New Roman" w:hAnsi="Times New Roman" w:cs="Times New Roman"/>
          <w:sz w:val="28"/>
          <w:szCs w:val="28"/>
          <w:lang w:val="uk-UA"/>
        </w:rPr>
        <w:t xml:space="preserve"> на 2021-2023 роки</w:t>
      </w:r>
      <w:r w:rsidR="000B4261" w:rsidRPr="00A45AE9">
        <w:rPr>
          <w:rFonts w:ascii="Times New Roman" w:hAnsi="Times New Roman" w:cs="Times New Roman"/>
          <w:sz w:val="28"/>
          <w:szCs w:val="28"/>
          <w:lang w:val="uk-UA"/>
        </w:rPr>
        <w:t>»</w:t>
      </w:r>
      <w:r w:rsidRPr="00A45AE9">
        <w:rPr>
          <w:rFonts w:ascii="Times New Roman" w:hAnsi="Times New Roman" w:cs="Times New Roman"/>
          <w:i/>
          <w:sz w:val="28"/>
          <w:szCs w:val="28"/>
          <w:u w:val="single"/>
          <w:lang w:val="uk-UA"/>
        </w:rPr>
        <w:t>, а також дату та номер рішення, яким затвер</w:t>
      </w:r>
      <w:r w:rsidR="000B4261" w:rsidRPr="00A45AE9">
        <w:rPr>
          <w:rFonts w:ascii="Times New Roman" w:hAnsi="Times New Roman" w:cs="Times New Roman"/>
          <w:i/>
          <w:sz w:val="28"/>
          <w:szCs w:val="28"/>
          <w:u w:val="single"/>
          <w:lang w:val="uk-UA"/>
        </w:rPr>
        <w:t>джено дану п</w:t>
      </w:r>
      <w:r w:rsidR="000316BF" w:rsidRPr="00A45AE9">
        <w:rPr>
          <w:rFonts w:ascii="Times New Roman" w:hAnsi="Times New Roman" w:cs="Times New Roman"/>
          <w:i/>
          <w:sz w:val="28"/>
          <w:szCs w:val="28"/>
          <w:u w:val="single"/>
          <w:lang w:val="uk-UA"/>
        </w:rPr>
        <w:t xml:space="preserve">рограму)                                        </w:t>
      </w:r>
      <w:r w:rsidRPr="00A45AE9">
        <w:rPr>
          <w:rFonts w:ascii="Times New Roman" w:hAnsi="Times New Roman" w:cs="Times New Roman"/>
          <w:sz w:val="28"/>
          <w:szCs w:val="28"/>
          <w:lang w:val="uk-UA" w:eastAsia="ar-SA"/>
        </w:rPr>
        <w:t xml:space="preserve">» з подальшим переліком </w:t>
      </w:r>
      <w:r w:rsidR="00826411">
        <w:rPr>
          <w:rFonts w:ascii="Times New Roman" w:hAnsi="Times New Roman" w:cs="Times New Roman"/>
          <w:sz w:val="28"/>
          <w:szCs w:val="28"/>
          <w:lang w:val="uk-UA" w:eastAsia="ar-SA"/>
        </w:rPr>
        <w:t>виконаних робіт</w:t>
      </w:r>
      <w:r w:rsidRPr="00A45AE9">
        <w:rPr>
          <w:rFonts w:ascii="Times New Roman" w:hAnsi="Times New Roman" w:cs="Times New Roman"/>
          <w:sz w:val="28"/>
          <w:szCs w:val="28"/>
          <w:lang w:val="uk-UA" w:eastAsia="ar-SA"/>
        </w:rPr>
        <w:t>.</w:t>
      </w:r>
    </w:p>
    <w:p w:rsidR="00552DDE" w:rsidRPr="00A45AE9" w:rsidRDefault="00552DDE" w:rsidP="00F83CE0">
      <w:pPr>
        <w:numPr>
          <w:ilvl w:val="1"/>
          <w:numId w:val="17"/>
        </w:numPr>
        <w:spacing w:after="0" w:line="240" w:lineRule="auto"/>
        <w:ind w:left="0" w:firstLine="709"/>
        <w:jc w:val="both"/>
        <w:rPr>
          <w:rFonts w:ascii="Times New Roman" w:hAnsi="Times New Roman" w:cs="Times New Roman"/>
          <w:sz w:val="28"/>
          <w:szCs w:val="28"/>
          <w:lang w:val="uk-UA"/>
        </w:rPr>
      </w:pPr>
      <w:r w:rsidRPr="00A45AE9">
        <w:rPr>
          <w:rFonts w:ascii="Times New Roman" w:hAnsi="Times New Roman" w:cs="Times New Roman"/>
          <w:b/>
          <w:bCs/>
          <w:sz w:val="28"/>
          <w:szCs w:val="28"/>
          <w:lang w:val="uk-UA" w:eastAsia="ar-SA"/>
        </w:rPr>
        <w:t>Кредитно-фінансова установа</w:t>
      </w:r>
      <w:r w:rsidRPr="00A45AE9">
        <w:rPr>
          <w:rFonts w:ascii="Times New Roman" w:hAnsi="Times New Roman" w:cs="Times New Roman"/>
          <w:b/>
          <w:bCs/>
          <w:sz w:val="28"/>
          <w:szCs w:val="28"/>
          <w:lang w:val="uk-UA"/>
        </w:rPr>
        <w:t xml:space="preserve"> має право</w:t>
      </w:r>
      <w:r w:rsidRPr="00A45AE9">
        <w:rPr>
          <w:rFonts w:ascii="Times New Roman" w:hAnsi="Times New Roman" w:cs="Times New Roman"/>
          <w:sz w:val="28"/>
          <w:szCs w:val="28"/>
          <w:lang w:val="uk-UA"/>
        </w:rPr>
        <w:t>:</w:t>
      </w:r>
    </w:p>
    <w:p w:rsidR="00552DDE" w:rsidRPr="00A45AE9" w:rsidRDefault="00552DDE" w:rsidP="00956475">
      <w:pPr>
        <w:tabs>
          <w:tab w:val="left" w:pos="709"/>
        </w:tabs>
        <w:spacing w:after="0" w:line="240" w:lineRule="auto"/>
        <w:ind w:firstLine="357"/>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lastRenderedPageBreak/>
        <w:tab/>
        <w:t xml:space="preserve">4.2.1. Відмовити </w:t>
      </w:r>
      <w:r w:rsidR="00826411">
        <w:rPr>
          <w:rFonts w:ascii="Times New Roman" w:hAnsi="Times New Roman" w:cs="Times New Roman"/>
          <w:sz w:val="28"/>
          <w:szCs w:val="28"/>
          <w:lang w:val="uk-UA"/>
        </w:rPr>
        <w:t>ОСББ</w:t>
      </w:r>
      <w:r w:rsidRPr="00A45AE9">
        <w:rPr>
          <w:rFonts w:ascii="Times New Roman" w:hAnsi="Times New Roman" w:cs="Times New Roman"/>
          <w:sz w:val="28"/>
          <w:szCs w:val="28"/>
          <w:lang w:val="uk-UA"/>
        </w:rPr>
        <w:t xml:space="preserve"> в наданні кредиту у випадку:</w:t>
      </w:r>
    </w:p>
    <w:p w:rsidR="00552DDE" w:rsidRPr="00A45AE9" w:rsidRDefault="00552DDE" w:rsidP="00552DDE">
      <w:pPr>
        <w:tabs>
          <w:tab w:val="left" w:pos="426"/>
        </w:tabs>
        <w:spacing w:after="0" w:line="240" w:lineRule="auto"/>
        <w:ind w:firstLine="357"/>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ab/>
      </w:r>
      <w:r w:rsidRPr="00A45AE9">
        <w:rPr>
          <w:rFonts w:ascii="Times New Roman" w:hAnsi="Times New Roman" w:cs="Times New Roman"/>
          <w:sz w:val="28"/>
          <w:szCs w:val="28"/>
          <w:lang w:val="uk-UA"/>
        </w:rPr>
        <w:tab/>
        <w:t xml:space="preserve">- невідповідності </w:t>
      </w:r>
      <w:r w:rsidR="00826411">
        <w:rPr>
          <w:rFonts w:ascii="Times New Roman" w:hAnsi="Times New Roman" w:cs="Times New Roman"/>
          <w:sz w:val="28"/>
          <w:szCs w:val="28"/>
          <w:lang w:val="uk-UA"/>
        </w:rPr>
        <w:t>ОСББ</w:t>
      </w:r>
      <w:r w:rsidRPr="00A45AE9">
        <w:rPr>
          <w:rFonts w:ascii="Times New Roman" w:hAnsi="Times New Roman" w:cs="Times New Roman"/>
          <w:sz w:val="28"/>
          <w:szCs w:val="28"/>
          <w:lang w:val="uk-UA"/>
        </w:rPr>
        <w:t xml:space="preserve"> вимогам </w:t>
      </w:r>
      <w:r w:rsidRPr="00A45AE9">
        <w:rPr>
          <w:rFonts w:ascii="Times New Roman" w:hAnsi="Times New Roman" w:cs="Times New Roman"/>
          <w:sz w:val="28"/>
          <w:szCs w:val="28"/>
          <w:lang w:val="uk-UA" w:eastAsia="ar-SA"/>
        </w:rPr>
        <w:t>Кредитно-фінансової установи</w:t>
      </w:r>
      <w:r w:rsidRPr="00A45AE9">
        <w:rPr>
          <w:rFonts w:ascii="Times New Roman" w:hAnsi="Times New Roman" w:cs="Times New Roman"/>
          <w:sz w:val="28"/>
          <w:szCs w:val="28"/>
          <w:lang w:val="uk-UA"/>
        </w:rPr>
        <w:t xml:space="preserve"> та умовам цього Договору;</w:t>
      </w:r>
    </w:p>
    <w:p w:rsidR="00552DDE" w:rsidRPr="00A45AE9" w:rsidRDefault="00552DDE" w:rsidP="00552DDE">
      <w:pPr>
        <w:tabs>
          <w:tab w:val="left" w:pos="426"/>
        </w:tabs>
        <w:spacing w:after="0" w:line="240" w:lineRule="auto"/>
        <w:ind w:firstLine="357"/>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ab/>
      </w:r>
      <w:r w:rsidRPr="00A45AE9">
        <w:rPr>
          <w:rFonts w:ascii="Times New Roman" w:hAnsi="Times New Roman" w:cs="Times New Roman"/>
          <w:sz w:val="28"/>
          <w:szCs w:val="28"/>
          <w:lang w:val="uk-UA"/>
        </w:rPr>
        <w:tab/>
        <w:t xml:space="preserve">- прийняття колегіальним органом </w:t>
      </w:r>
      <w:r w:rsidRPr="00A45AE9">
        <w:rPr>
          <w:rFonts w:ascii="Times New Roman" w:hAnsi="Times New Roman" w:cs="Times New Roman"/>
          <w:sz w:val="28"/>
          <w:szCs w:val="28"/>
          <w:lang w:val="uk-UA" w:eastAsia="ar-SA"/>
        </w:rPr>
        <w:t>Кредитно-фінансової установи</w:t>
      </w:r>
      <w:r w:rsidRPr="00A45AE9">
        <w:rPr>
          <w:rFonts w:ascii="Times New Roman" w:hAnsi="Times New Roman" w:cs="Times New Roman"/>
          <w:sz w:val="28"/>
          <w:szCs w:val="28"/>
          <w:lang w:val="uk-UA"/>
        </w:rPr>
        <w:t xml:space="preserve"> рішення про відмову у видачі кредиту.</w:t>
      </w:r>
    </w:p>
    <w:p w:rsidR="00552DDE" w:rsidRPr="00A45AE9" w:rsidRDefault="00552DDE" w:rsidP="00552DDE">
      <w:pPr>
        <w:tabs>
          <w:tab w:val="left" w:pos="426"/>
        </w:tabs>
        <w:spacing w:after="0" w:line="240" w:lineRule="auto"/>
        <w:rPr>
          <w:rFonts w:ascii="Times New Roman" w:hAnsi="Times New Roman" w:cs="Times New Roman"/>
          <w:sz w:val="28"/>
          <w:szCs w:val="28"/>
          <w:lang w:val="uk-UA"/>
        </w:rPr>
      </w:pPr>
    </w:p>
    <w:p w:rsidR="00552DDE" w:rsidRPr="00A45AE9" w:rsidRDefault="00552DDE" w:rsidP="005D5555">
      <w:pPr>
        <w:numPr>
          <w:ilvl w:val="0"/>
          <w:numId w:val="17"/>
        </w:numPr>
        <w:spacing w:after="0" w:line="240" w:lineRule="auto"/>
        <w:ind w:left="0"/>
        <w:jc w:val="center"/>
        <w:rPr>
          <w:rFonts w:ascii="Times New Roman" w:hAnsi="Times New Roman" w:cs="Times New Roman"/>
          <w:b/>
          <w:bCs/>
          <w:sz w:val="28"/>
          <w:szCs w:val="28"/>
          <w:lang w:val="uk-UA"/>
        </w:rPr>
      </w:pPr>
      <w:r w:rsidRPr="00A45AE9">
        <w:rPr>
          <w:rFonts w:ascii="Times New Roman" w:hAnsi="Times New Roman" w:cs="Times New Roman"/>
          <w:b/>
          <w:bCs/>
          <w:sz w:val="28"/>
          <w:szCs w:val="28"/>
          <w:lang w:val="uk-UA"/>
        </w:rPr>
        <w:t>Відповідальність Сторін</w:t>
      </w:r>
    </w:p>
    <w:p w:rsidR="00552DDE" w:rsidRPr="00A45AE9" w:rsidRDefault="00552DDE" w:rsidP="00552DDE">
      <w:pPr>
        <w:spacing w:after="0" w:line="240" w:lineRule="auto"/>
        <w:rPr>
          <w:rFonts w:ascii="Times New Roman" w:hAnsi="Times New Roman" w:cs="Times New Roman"/>
          <w:b/>
          <w:bCs/>
          <w:sz w:val="28"/>
          <w:szCs w:val="28"/>
          <w:lang w:val="uk-UA"/>
        </w:rPr>
      </w:pPr>
    </w:p>
    <w:p w:rsidR="00552DDE" w:rsidRPr="00A45AE9" w:rsidRDefault="00552DDE" w:rsidP="00552DDE">
      <w:pPr>
        <w:spacing w:after="0" w:line="240" w:lineRule="auto"/>
        <w:ind w:firstLine="357"/>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ab/>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552DDE" w:rsidRPr="00A45AE9" w:rsidRDefault="00552DDE" w:rsidP="00552DDE">
      <w:pPr>
        <w:spacing w:after="0" w:line="240" w:lineRule="auto"/>
        <w:ind w:firstLine="357"/>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ab/>
        <w:t xml:space="preserve">5.2. </w:t>
      </w:r>
      <w:r w:rsidRPr="00A45AE9">
        <w:rPr>
          <w:rFonts w:ascii="Times New Roman" w:hAnsi="Times New Roman" w:cs="Times New Roman"/>
          <w:sz w:val="28"/>
          <w:szCs w:val="28"/>
          <w:lang w:val="uk-UA" w:eastAsia="ar-SA"/>
        </w:rPr>
        <w:t>Кредитно-фінансова установа</w:t>
      </w:r>
      <w:r w:rsidR="000B4261" w:rsidRPr="00A45AE9">
        <w:rPr>
          <w:rFonts w:ascii="Times New Roman" w:hAnsi="Times New Roman" w:cs="Times New Roman"/>
          <w:sz w:val="28"/>
          <w:szCs w:val="28"/>
          <w:lang w:val="uk-UA"/>
        </w:rPr>
        <w:t xml:space="preserve"> несе відповідальність за </w:t>
      </w:r>
      <w:proofErr w:type="spellStart"/>
      <w:r w:rsidR="000B4261" w:rsidRPr="00A45AE9">
        <w:rPr>
          <w:rFonts w:ascii="Times New Roman" w:hAnsi="Times New Roman" w:cs="Times New Roman"/>
          <w:sz w:val="28"/>
          <w:szCs w:val="28"/>
          <w:lang w:val="uk-UA"/>
        </w:rPr>
        <w:t>не</w:t>
      </w:r>
      <w:r w:rsidRPr="00A45AE9">
        <w:rPr>
          <w:rFonts w:ascii="Times New Roman" w:hAnsi="Times New Roman" w:cs="Times New Roman"/>
          <w:sz w:val="28"/>
          <w:szCs w:val="28"/>
          <w:lang w:val="uk-UA"/>
        </w:rPr>
        <w:t>включення</w:t>
      </w:r>
      <w:proofErr w:type="spellEnd"/>
      <w:r w:rsidRPr="00A45AE9">
        <w:rPr>
          <w:rFonts w:ascii="Times New Roman" w:hAnsi="Times New Roman" w:cs="Times New Roman"/>
          <w:sz w:val="28"/>
          <w:szCs w:val="28"/>
          <w:lang w:val="uk-UA"/>
        </w:rPr>
        <w:t xml:space="preserve"> </w:t>
      </w:r>
      <w:r w:rsidR="00826411">
        <w:rPr>
          <w:rFonts w:ascii="Times New Roman" w:hAnsi="Times New Roman" w:cs="Times New Roman"/>
          <w:sz w:val="28"/>
          <w:szCs w:val="28"/>
          <w:lang w:val="uk-UA"/>
        </w:rPr>
        <w:t xml:space="preserve">ОСББ, як учасника Програми </w:t>
      </w:r>
      <w:r w:rsidRPr="00A45AE9">
        <w:rPr>
          <w:rFonts w:ascii="Times New Roman" w:hAnsi="Times New Roman" w:cs="Times New Roman"/>
          <w:sz w:val="28"/>
          <w:szCs w:val="28"/>
          <w:lang w:val="uk-UA"/>
        </w:rPr>
        <w:t xml:space="preserve">у Зведений реєстр згідно з додатком </w:t>
      </w:r>
      <w:r w:rsidR="00E67611" w:rsidRPr="00A45AE9">
        <w:rPr>
          <w:rFonts w:ascii="Times New Roman" w:hAnsi="Times New Roman" w:cs="Times New Roman"/>
          <w:sz w:val="28"/>
          <w:szCs w:val="28"/>
          <w:lang w:val="uk-UA"/>
        </w:rPr>
        <w:t>2</w:t>
      </w:r>
      <w:r w:rsidRPr="00A45AE9">
        <w:rPr>
          <w:rFonts w:ascii="Times New Roman" w:hAnsi="Times New Roman" w:cs="Times New Roman"/>
          <w:sz w:val="28"/>
          <w:szCs w:val="28"/>
          <w:lang w:val="uk-UA"/>
        </w:rPr>
        <w:t xml:space="preserve"> до цього Договору.</w:t>
      </w:r>
    </w:p>
    <w:p w:rsidR="00552DDE" w:rsidRPr="00A45AE9" w:rsidRDefault="00552DDE" w:rsidP="00552DDE">
      <w:pPr>
        <w:spacing w:after="0" w:line="240" w:lineRule="auto"/>
        <w:ind w:firstLine="357"/>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ab/>
        <w:t xml:space="preserve">5.3. Міська рада не несе відповідальності за несвоєчасне, перерахування коштів відшкодування частини суми кредиту </w:t>
      </w:r>
      <w:r w:rsidR="00826411" w:rsidRPr="0094219B">
        <w:rPr>
          <w:rFonts w:ascii="Times New Roman" w:hAnsi="Times New Roman" w:cs="Times New Roman"/>
          <w:sz w:val="28"/>
          <w:szCs w:val="28"/>
          <w:lang w:val="uk-UA" w:eastAsia="ar-SA"/>
        </w:rPr>
        <w:t>або частини суми фактично понесених витрат на впровадження енергозберігаючих заходів</w:t>
      </w:r>
      <w:r w:rsidR="00826411">
        <w:rPr>
          <w:rFonts w:ascii="Times New Roman" w:hAnsi="Times New Roman" w:cs="Times New Roman"/>
          <w:sz w:val="28"/>
          <w:szCs w:val="28"/>
          <w:lang w:val="uk-UA"/>
        </w:rPr>
        <w:t xml:space="preserve"> </w:t>
      </w:r>
      <w:r w:rsidRPr="00A45AE9">
        <w:rPr>
          <w:rFonts w:ascii="Times New Roman" w:hAnsi="Times New Roman" w:cs="Times New Roman"/>
          <w:sz w:val="28"/>
          <w:szCs w:val="28"/>
          <w:lang w:val="uk-UA"/>
        </w:rPr>
        <w:t>з міського бюджету.</w:t>
      </w:r>
    </w:p>
    <w:p w:rsidR="00552DDE" w:rsidRPr="00A45AE9" w:rsidRDefault="00552DDE" w:rsidP="00552DDE">
      <w:pPr>
        <w:spacing w:after="0" w:line="240" w:lineRule="auto"/>
        <w:ind w:firstLine="708"/>
        <w:rPr>
          <w:rFonts w:ascii="Times New Roman" w:hAnsi="Times New Roman" w:cs="Times New Roman"/>
          <w:sz w:val="28"/>
          <w:szCs w:val="28"/>
          <w:lang w:val="uk-UA"/>
        </w:rPr>
      </w:pPr>
    </w:p>
    <w:p w:rsidR="00552DDE" w:rsidRPr="00A45AE9" w:rsidRDefault="00552DDE" w:rsidP="00826411">
      <w:pPr>
        <w:numPr>
          <w:ilvl w:val="0"/>
          <w:numId w:val="17"/>
        </w:numPr>
        <w:spacing w:after="0" w:line="240" w:lineRule="auto"/>
        <w:ind w:left="0" w:firstLine="709"/>
        <w:jc w:val="center"/>
        <w:rPr>
          <w:rFonts w:ascii="Times New Roman" w:hAnsi="Times New Roman" w:cs="Times New Roman"/>
          <w:b/>
          <w:bCs/>
          <w:noProof/>
          <w:sz w:val="28"/>
          <w:szCs w:val="28"/>
          <w:lang w:val="uk-UA"/>
        </w:rPr>
      </w:pPr>
      <w:r w:rsidRPr="00A45AE9">
        <w:rPr>
          <w:rFonts w:ascii="Times New Roman" w:hAnsi="Times New Roman" w:cs="Times New Roman"/>
          <w:b/>
          <w:bCs/>
          <w:noProof/>
          <w:sz w:val="28"/>
          <w:szCs w:val="28"/>
          <w:lang w:val="uk-UA"/>
        </w:rPr>
        <w:t>Форс-мажорні обставини</w:t>
      </w:r>
    </w:p>
    <w:p w:rsidR="00552DDE" w:rsidRPr="00A45AE9" w:rsidRDefault="00552DDE" w:rsidP="00552DDE">
      <w:pPr>
        <w:spacing w:after="0" w:line="240" w:lineRule="auto"/>
        <w:rPr>
          <w:rFonts w:ascii="Times New Roman" w:hAnsi="Times New Roman" w:cs="Times New Roman"/>
          <w:b/>
          <w:bCs/>
          <w:noProof/>
          <w:sz w:val="28"/>
          <w:szCs w:val="28"/>
          <w:lang w:val="uk-UA"/>
        </w:rPr>
      </w:pPr>
    </w:p>
    <w:p w:rsidR="00552DDE" w:rsidRPr="00A45AE9" w:rsidRDefault="00552DDE" w:rsidP="00F83CE0">
      <w:pPr>
        <w:spacing w:after="0" w:line="240" w:lineRule="auto"/>
        <w:ind w:firstLine="708"/>
        <w:jc w:val="both"/>
        <w:rPr>
          <w:rFonts w:ascii="Times New Roman" w:hAnsi="Times New Roman" w:cs="Times New Roman"/>
          <w:noProof/>
          <w:sz w:val="28"/>
          <w:szCs w:val="28"/>
          <w:lang w:val="uk-UA"/>
        </w:rPr>
      </w:pPr>
      <w:r w:rsidRPr="00A45AE9">
        <w:rPr>
          <w:rFonts w:ascii="Times New Roman" w:hAnsi="Times New Roman" w:cs="Times New Roman"/>
          <w:sz w:val="28"/>
          <w:szCs w:val="28"/>
          <w:lang w:val="uk-UA"/>
        </w:rPr>
        <w:t>6</w:t>
      </w:r>
      <w:r w:rsidRPr="00A45AE9">
        <w:rPr>
          <w:rFonts w:ascii="Times New Roman" w:hAnsi="Times New Roman" w:cs="Times New Roman"/>
          <w:noProof/>
          <w:sz w:val="28"/>
          <w:szCs w:val="28"/>
          <w:lang w:val="uk-UA"/>
        </w:rPr>
        <w:t>.1. Сторони звільняються від відповідальності за невиконання будь-якого з положень цього Договору, якщо це стало наслідком причин, що не контролюються Сторонами. До</w:t>
      </w:r>
      <w:r w:rsidR="000B4261" w:rsidRPr="00A45AE9">
        <w:rPr>
          <w:rFonts w:ascii="Times New Roman" w:hAnsi="Times New Roman" w:cs="Times New Roman"/>
          <w:noProof/>
          <w:sz w:val="28"/>
          <w:szCs w:val="28"/>
          <w:lang w:val="uk-UA"/>
        </w:rPr>
        <w:t xml:space="preserve"> таких причин належать: стихійні лиха</w:t>
      </w:r>
      <w:r w:rsidRPr="00A45AE9">
        <w:rPr>
          <w:rFonts w:ascii="Times New Roman" w:hAnsi="Times New Roman" w:cs="Times New Roman"/>
          <w:noProof/>
          <w:sz w:val="28"/>
          <w:szCs w:val="28"/>
          <w:lang w:val="uk-UA"/>
        </w:rPr>
        <w:t>, екстремальні погодні умови, перебої в постачанні електроенергії та вихід з ладу телекомунікацій, збої комп’ютерних систем, пожежі, страйки, військові дії, і таке інше, але не обмежуються ними.</w:t>
      </w:r>
    </w:p>
    <w:p w:rsidR="00956475" w:rsidRPr="00A45AE9" w:rsidRDefault="00956475" w:rsidP="00F83CE0">
      <w:pPr>
        <w:spacing w:after="0" w:line="240" w:lineRule="auto"/>
        <w:ind w:firstLine="708"/>
        <w:jc w:val="center"/>
        <w:rPr>
          <w:rFonts w:ascii="Times New Roman" w:hAnsi="Times New Roman" w:cs="Times New Roman"/>
          <w:b/>
          <w:bCs/>
          <w:sz w:val="28"/>
          <w:szCs w:val="28"/>
          <w:lang w:val="uk-UA"/>
        </w:rPr>
      </w:pPr>
    </w:p>
    <w:p w:rsidR="00552DDE" w:rsidRPr="00A45AE9" w:rsidRDefault="00552DDE" w:rsidP="00F83CE0">
      <w:pPr>
        <w:spacing w:after="0" w:line="240" w:lineRule="auto"/>
        <w:ind w:firstLine="708"/>
        <w:jc w:val="center"/>
        <w:rPr>
          <w:rFonts w:ascii="Times New Roman" w:hAnsi="Times New Roman" w:cs="Times New Roman"/>
          <w:b/>
          <w:bCs/>
          <w:sz w:val="28"/>
          <w:szCs w:val="28"/>
          <w:lang w:val="uk-UA"/>
        </w:rPr>
      </w:pPr>
      <w:r w:rsidRPr="00A45AE9">
        <w:rPr>
          <w:rFonts w:ascii="Times New Roman" w:hAnsi="Times New Roman" w:cs="Times New Roman"/>
          <w:b/>
          <w:bCs/>
          <w:sz w:val="28"/>
          <w:szCs w:val="28"/>
          <w:lang w:val="uk-UA"/>
        </w:rPr>
        <w:t>7. Строк дії Договору</w:t>
      </w:r>
    </w:p>
    <w:p w:rsidR="00552DDE" w:rsidRPr="00A45AE9" w:rsidRDefault="00552DDE" w:rsidP="00F83CE0">
      <w:pPr>
        <w:spacing w:after="0" w:line="240" w:lineRule="auto"/>
        <w:ind w:firstLine="708"/>
        <w:jc w:val="center"/>
        <w:rPr>
          <w:rFonts w:ascii="Times New Roman" w:hAnsi="Times New Roman" w:cs="Times New Roman"/>
          <w:b/>
          <w:bCs/>
          <w:sz w:val="28"/>
          <w:szCs w:val="28"/>
          <w:lang w:val="uk-UA"/>
        </w:rPr>
      </w:pPr>
    </w:p>
    <w:p w:rsidR="00552DDE" w:rsidRPr="00A45AE9" w:rsidRDefault="00552DDE" w:rsidP="00F83CE0">
      <w:pPr>
        <w:spacing w:after="0" w:line="240" w:lineRule="auto"/>
        <w:ind w:firstLine="708"/>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7</w:t>
      </w:r>
      <w:r w:rsidRPr="00A45AE9">
        <w:rPr>
          <w:rFonts w:ascii="Times New Roman" w:hAnsi="Times New Roman" w:cs="Times New Roman"/>
          <w:noProof/>
          <w:sz w:val="28"/>
          <w:szCs w:val="28"/>
          <w:lang w:val="uk-UA"/>
        </w:rPr>
        <w:t xml:space="preserve">.1. Цей Договір набуває чинності з дня його підписання Сторонами і діє до </w:t>
      </w:r>
      <w:r w:rsidRPr="00A45AE9">
        <w:rPr>
          <w:rFonts w:ascii="Times New Roman" w:hAnsi="Times New Roman" w:cs="Times New Roman"/>
          <w:sz w:val="28"/>
          <w:szCs w:val="28"/>
          <w:lang w:val="uk-UA"/>
        </w:rPr>
        <w:t>повного виконання Сторонами та Позичальниками зобов’язань.</w:t>
      </w:r>
    </w:p>
    <w:p w:rsidR="00552DDE" w:rsidRPr="00A45AE9" w:rsidRDefault="00552DDE" w:rsidP="00F83CE0">
      <w:pPr>
        <w:spacing w:after="0" w:line="240" w:lineRule="auto"/>
        <w:ind w:firstLine="708"/>
        <w:jc w:val="both"/>
        <w:rPr>
          <w:rFonts w:ascii="Times New Roman" w:hAnsi="Times New Roman" w:cs="Times New Roman"/>
          <w:noProof/>
          <w:sz w:val="28"/>
          <w:szCs w:val="28"/>
          <w:lang w:val="uk-UA"/>
        </w:rPr>
      </w:pPr>
      <w:r w:rsidRPr="00A45AE9">
        <w:rPr>
          <w:rFonts w:ascii="Times New Roman" w:hAnsi="Times New Roman" w:cs="Times New Roman"/>
          <w:sz w:val="28"/>
          <w:szCs w:val="28"/>
          <w:lang w:val="uk-UA"/>
        </w:rPr>
        <w:t>7</w:t>
      </w:r>
      <w:r w:rsidRPr="00A45AE9">
        <w:rPr>
          <w:rFonts w:ascii="Times New Roman" w:hAnsi="Times New Roman" w:cs="Times New Roman"/>
          <w:noProof/>
          <w:sz w:val="28"/>
          <w:szCs w:val="28"/>
          <w:lang w:val="uk-UA"/>
        </w:rPr>
        <w:t>.</w:t>
      </w:r>
      <w:r w:rsidRPr="00A45AE9">
        <w:rPr>
          <w:rFonts w:ascii="Times New Roman" w:hAnsi="Times New Roman" w:cs="Times New Roman"/>
          <w:sz w:val="28"/>
          <w:szCs w:val="28"/>
          <w:lang w:val="uk-UA"/>
        </w:rPr>
        <w:t>2</w:t>
      </w:r>
      <w:r w:rsidRPr="00A45AE9">
        <w:rPr>
          <w:rFonts w:ascii="Times New Roman" w:hAnsi="Times New Roman" w:cs="Times New Roman"/>
          <w:noProof/>
          <w:sz w:val="28"/>
          <w:szCs w:val="28"/>
          <w:lang w:val="uk-UA"/>
        </w:rPr>
        <w:t>. Цей Договір може бути розірваний лише за згодою Сторін. Сторона, що бажає розірвати Договір, подає заяву не раніше, ніж за 30 (тридцять) календарних днів до запропонованого дня припинення дії Договору.</w:t>
      </w:r>
    </w:p>
    <w:p w:rsidR="00552DDE" w:rsidRPr="00A45AE9" w:rsidRDefault="00552DDE" w:rsidP="00F83CE0">
      <w:pPr>
        <w:spacing w:after="0" w:line="240" w:lineRule="auto"/>
        <w:ind w:firstLine="708"/>
        <w:jc w:val="both"/>
        <w:rPr>
          <w:rFonts w:ascii="Times New Roman" w:hAnsi="Times New Roman" w:cs="Times New Roman"/>
          <w:sz w:val="28"/>
          <w:szCs w:val="28"/>
          <w:lang w:val="uk-UA"/>
        </w:rPr>
      </w:pPr>
      <w:r w:rsidRPr="00A45AE9">
        <w:rPr>
          <w:rFonts w:ascii="Times New Roman" w:hAnsi="Times New Roman" w:cs="Times New Roman"/>
          <w:sz w:val="28"/>
          <w:szCs w:val="28"/>
          <w:lang w:val="uk-UA"/>
        </w:rPr>
        <w:t xml:space="preserve">7.3. </w:t>
      </w:r>
      <w:r w:rsidR="000B4261" w:rsidRPr="00A45AE9">
        <w:rPr>
          <w:rFonts w:ascii="Times New Roman" w:hAnsi="Times New Roman" w:cs="Times New Roman"/>
          <w:noProof/>
          <w:sz w:val="28"/>
          <w:szCs w:val="28"/>
          <w:lang w:val="uk-UA"/>
        </w:rPr>
        <w:t>Після закінчення дії Договору м</w:t>
      </w:r>
      <w:r w:rsidRPr="00A45AE9">
        <w:rPr>
          <w:rFonts w:ascii="Times New Roman" w:hAnsi="Times New Roman" w:cs="Times New Roman"/>
          <w:noProof/>
          <w:sz w:val="28"/>
          <w:szCs w:val="28"/>
          <w:lang w:val="uk-UA"/>
        </w:rPr>
        <w:t>іська рада</w:t>
      </w:r>
      <w:r w:rsidRPr="00A45AE9">
        <w:rPr>
          <w:rFonts w:ascii="Times New Roman" w:hAnsi="Times New Roman" w:cs="Times New Roman"/>
          <w:sz w:val="28"/>
          <w:szCs w:val="28"/>
          <w:lang w:val="uk-UA"/>
        </w:rPr>
        <w:t xml:space="preserve"> </w:t>
      </w:r>
      <w:r w:rsidRPr="00A45AE9">
        <w:rPr>
          <w:rFonts w:ascii="Times New Roman" w:hAnsi="Times New Roman" w:cs="Times New Roman"/>
          <w:noProof/>
          <w:sz w:val="28"/>
          <w:szCs w:val="28"/>
          <w:lang w:val="uk-UA"/>
        </w:rPr>
        <w:t>зобов’язується здійснювати відшкодування частини</w:t>
      </w:r>
      <w:r w:rsidRPr="00A45AE9">
        <w:rPr>
          <w:rFonts w:ascii="Times New Roman" w:hAnsi="Times New Roman" w:cs="Times New Roman"/>
          <w:sz w:val="28"/>
          <w:szCs w:val="28"/>
          <w:lang w:val="uk-UA"/>
        </w:rPr>
        <w:t xml:space="preserve"> суми кредиту</w:t>
      </w:r>
      <w:r w:rsidRPr="00A45AE9">
        <w:rPr>
          <w:rFonts w:ascii="Times New Roman" w:hAnsi="Times New Roman" w:cs="Times New Roman"/>
          <w:noProof/>
          <w:sz w:val="28"/>
          <w:szCs w:val="28"/>
          <w:lang w:val="uk-UA"/>
        </w:rPr>
        <w:t xml:space="preserve">, згідно із сформованими </w:t>
      </w:r>
      <w:r w:rsidRPr="00A45AE9">
        <w:rPr>
          <w:rFonts w:ascii="Times New Roman" w:hAnsi="Times New Roman" w:cs="Times New Roman"/>
          <w:sz w:val="28"/>
          <w:szCs w:val="28"/>
          <w:lang w:val="uk-UA" w:eastAsia="ar-SA"/>
        </w:rPr>
        <w:t>Кредитно-фінансовою установою</w:t>
      </w:r>
      <w:r w:rsidRPr="00A45AE9">
        <w:rPr>
          <w:rFonts w:ascii="Times New Roman" w:hAnsi="Times New Roman" w:cs="Times New Roman"/>
          <w:noProof/>
          <w:sz w:val="28"/>
          <w:szCs w:val="28"/>
          <w:lang w:val="uk-UA"/>
        </w:rPr>
        <w:t xml:space="preserve"> Зведеними реєстрами Позичальників, до повного виконання Позичальником зобов’язань за кредитом.</w:t>
      </w:r>
    </w:p>
    <w:p w:rsidR="00552DDE" w:rsidRPr="00A45AE9" w:rsidRDefault="00552DDE" w:rsidP="00552DDE">
      <w:pPr>
        <w:spacing w:after="0" w:line="240" w:lineRule="auto"/>
        <w:ind w:firstLine="708"/>
        <w:jc w:val="both"/>
        <w:rPr>
          <w:rFonts w:ascii="Times New Roman" w:hAnsi="Times New Roman" w:cs="Times New Roman"/>
          <w:sz w:val="28"/>
          <w:szCs w:val="28"/>
          <w:lang w:val="uk-UA"/>
        </w:rPr>
      </w:pPr>
    </w:p>
    <w:p w:rsidR="00552DDE" w:rsidRPr="00A45AE9" w:rsidRDefault="00552DDE" w:rsidP="00826411">
      <w:pPr>
        <w:spacing w:after="0" w:line="240" w:lineRule="auto"/>
        <w:ind w:firstLine="709"/>
        <w:jc w:val="center"/>
        <w:rPr>
          <w:rFonts w:ascii="Times New Roman" w:hAnsi="Times New Roman" w:cs="Times New Roman"/>
          <w:b/>
          <w:bCs/>
          <w:sz w:val="28"/>
          <w:szCs w:val="28"/>
          <w:lang w:val="uk-UA"/>
        </w:rPr>
      </w:pPr>
      <w:r w:rsidRPr="00A45AE9">
        <w:rPr>
          <w:rFonts w:ascii="Times New Roman" w:hAnsi="Times New Roman" w:cs="Times New Roman"/>
          <w:b/>
          <w:bCs/>
          <w:sz w:val="28"/>
          <w:szCs w:val="28"/>
          <w:lang w:val="uk-UA"/>
        </w:rPr>
        <w:t>8. Прикінцеві положення</w:t>
      </w:r>
    </w:p>
    <w:p w:rsidR="00552DDE" w:rsidRPr="00A45AE9" w:rsidRDefault="00552DDE" w:rsidP="00552DDE">
      <w:pPr>
        <w:spacing w:after="0" w:line="240" w:lineRule="auto"/>
        <w:rPr>
          <w:rFonts w:ascii="Times New Roman" w:hAnsi="Times New Roman" w:cs="Times New Roman"/>
          <w:b/>
          <w:bCs/>
          <w:sz w:val="28"/>
          <w:szCs w:val="28"/>
          <w:lang w:val="uk-UA"/>
        </w:rPr>
      </w:pPr>
    </w:p>
    <w:p w:rsidR="00552DDE" w:rsidRPr="00A45AE9" w:rsidRDefault="00552DDE" w:rsidP="00552DDE">
      <w:pPr>
        <w:spacing w:after="0" w:line="240" w:lineRule="auto"/>
        <w:ind w:firstLine="851"/>
        <w:jc w:val="both"/>
        <w:rPr>
          <w:rFonts w:ascii="Times New Roman" w:hAnsi="Times New Roman" w:cs="Times New Roman"/>
          <w:noProof/>
          <w:sz w:val="28"/>
          <w:szCs w:val="28"/>
          <w:lang w:val="uk-UA"/>
        </w:rPr>
      </w:pPr>
      <w:r w:rsidRPr="00A45AE9">
        <w:rPr>
          <w:rFonts w:ascii="Times New Roman" w:hAnsi="Times New Roman" w:cs="Times New Roman"/>
          <w:noProof/>
          <w:sz w:val="28"/>
          <w:szCs w:val="28"/>
          <w:lang w:val="uk-UA"/>
        </w:rPr>
        <w:t xml:space="preserve">8.1. Будь-які зміни і доповнення  до цього Договору вносяться лише за згодою </w:t>
      </w:r>
      <w:r w:rsidRPr="00A45AE9">
        <w:rPr>
          <w:rFonts w:ascii="Times New Roman" w:hAnsi="Times New Roman" w:cs="Times New Roman"/>
          <w:sz w:val="28"/>
          <w:szCs w:val="28"/>
          <w:lang w:val="uk-UA"/>
        </w:rPr>
        <w:t>С</w:t>
      </w:r>
      <w:r w:rsidRPr="00A45AE9">
        <w:rPr>
          <w:rFonts w:ascii="Times New Roman" w:hAnsi="Times New Roman" w:cs="Times New Roman"/>
          <w:noProof/>
          <w:sz w:val="28"/>
          <w:szCs w:val="28"/>
          <w:lang w:val="uk-UA"/>
        </w:rPr>
        <w:t xml:space="preserve">торін, шляхом укладання додаткових договорів. </w:t>
      </w:r>
    </w:p>
    <w:p w:rsidR="00552DDE" w:rsidRPr="00A45AE9" w:rsidRDefault="00552DDE" w:rsidP="00552DDE">
      <w:pPr>
        <w:spacing w:after="0" w:line="240" w:lineRule="auto"/>
        <w:ind w:firstLine="851"/>
        <w:jc w:val="both"/>
        <w:rPr>
          <w:rFonts w:ascii="Times New Roman" w:hAnsi="Times New Roman" w:cs="Times New Roman"/>
          <w:noProof/>
          <w:sz w:val="28"/>
          <w:szCs w:val="28"/>
          <w:lang w:val="uk-UA"/>
        </w:rPr>
      </w:pPr>
      <w:r w:rsidRPr="00A45AE9">
        <w:rPr>
          <w:rFonts w:ascii="Times New Roman" w:hAnsi="Times New Roman" w:cs="Times New Roman"/>
          <w:noProof/>
          <w:sz w:val="28"/>
          <w:szCs w:val="28"/>
          <w:lang w:val="uk-UA"/>
        </w:rPr>
        <w:lastRenderedPageBreak/>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552DDE" w:rsidRPr="00A45AE9" w:rsidRDefault="00552DDE" w:rsidP="00552DDE">
      <w:pPr>
        <w:spacing w:after="0" w:line="240" w:lineRule="auto"/>
        <w:ind w:firstLine="851"/>
        <w:jc w:val="both"/>
        <w:rPr>
          <w:rFonts w:ascii="Times New Roman" w:hAnsi="Times New Roman" w:cs="Times New Roman"/>
          <w:noProof/>
          <w:sz w:val="28"/>
          <w:szCs w:val="28"/>
          <w:lang w:val="uk-UA"/>
        </w:rPr>
      </w:pPr>
      <w:r w:rsidRPr="00A45AE9">
        <w:rPr>
          <w:rFonts w:ascii="Times New Roman" w:hAnsi="Times New Roman" w:cs="Times New Roman"/>
          <w:noProof/>
          <w:sz w:val="28"/>
          <w:szCs w:val="28"/>
          <w:lang w:val="uk-UA"/>
        </w:rPr>
        <w:t>8.3. Цей Договір складено у двох оригінальних примірниках, по одному для кожної із Сторін, кожний з яких має однакову юридичну силу.</w:t>
      </w:r>
    </w:p>
    <w:p w:rsidR="00552DDE" w:rsidRPr="00A45AE9" w:rsidRDefault="00552DDE" w:rsidP="00552DDE">
      <w:pPr>
        <w:spacing w:after="0" w:line="240" w:lineRule="auto"/>
        <w:ind w:firstLine="851"/>
        <w:jc w:val="both"/>
        <w:rPr>
          <w:rFonts w:ascii="Times New Roman" w:hAnsi="Times New Roman" w:cs="Times New Roman"/>
          <w:noProof/>
          <w:sz w:val="28"/>
          <w:szCs w:val="28"/>
          <w:lang w:val="uk-UA"/>
        </w:rPr>
      </w:pPr>
      <w:r w:rsidRPr="00A45AE9">
        <w:rPr>
          <w:rFonts w:ascii="Times New Roman" w:hAnsi="Times New Roman" w:cs="Times New Roman"/>
          <w:noProof/>
          <w:sz w:val="28"/>
          <w:szCs w:val="28"/>
          <w:lang w:val="uk-UA"/>
        </w:rPr>
        <w:t xml:space="preserve">8.4. Адміністрація підтверджує, що </w:t>
      </w:r>
      <w:r w:rsidR="00826411">
        <w:rPr>
          <w:rFonts w:ascii="Times New Roman" w:hAnsi="Times New Roman" w:cs="Times New Roman"/>
          <w:noProof/>
          <w:sz w:val="28"/>
          <w:szCs w:val="28"/>
          <w:lang w:val="uk-UA"/>
        </w:rPr>
        <w:t>ОСББ</w:t>
      </w:r>
      <w:r w:rsidRPr="00A45AE9">
        <w:rPr>
          <w:rFonts w:ascii="Times New Roman" w:hAnsi="Times New Roman" w:cs="Times New Roman"/>
          <w:noProof/>
          <w:sz w:val="28"/>
          <w:szCs w:val="28"/>
          <w:lang w:val="uk-UA"/>
        </w:rPr>
        <w:t>, внесені до Зведених реєстрів згідно умов цього Договору, є учасниками Програми та зобов’язується здійснювати відшкодування частини</w:t>
      </w:r>
      <w:r w:rsidRPr="00A45AE9">
        <w:rPr>
          <w:rFonts w:ascii="Times New Roman" w:hAnsi="Times New Roman" w:cs="Times New Roman"/>
          <w:sz w:val="28"/>
          <w:szCs w:val="28"/>
          <w:lang w:val="uk-UA"/>
        </w:rPr>
        <w:t xml:space="preserve"> </w:t>
      </w:r>
      <w:r w:rsidR="00826411" w:rsidRPr="00826411">
        <w:rPr>
          <w:rFonts w:ascii="Times New Roman" w:hAnsi="Times New Roman" w:cs="Times New Roman"/>
          <w:color w:val="000000" w:themeColor="text1"/>
          <w:sz w:val="28"/>
          <w:szCs w:val="28"/>
          <w:lang w:val="uk-UA"/>
        </w:rPr>
        <w:t>суми кредиту або частини суми фактично понесених витрат на впровадження енергозберігаючих заходів</w:t>
      </w:r>
      <w:r w:rsidRPr="00826411">
        <w:rPr>
          <w:rFonts w:ascii="Times New Roman" w:hAnsi="Times New Roman" w:cs="Times New Roman"/>
          <w:noProof/>
          <w:color w:val="000000" w:themeColor="text1"/>
          <w:sz w:val="28"/>
          <w:szCs w:val="28"/>
          <w:lang w:val="uk-UA"/>
        </w:rPr>
        <w:t>.</w:t>
      </w:r>
    </w:p>
    <w:p w:rsidR="00552DDE" w:rsidRPr="00A45AE9" w:rsidRDefault="00552DDE" w:rsidP="00552DDE">
      <w:pPr>
        <w:spacing w:after="0" w:line="240" w:lineRule="auto"/>
        <w:rPr>
          <w:rFonts w:ascii="Times New Roman" w:hAnsi="Times New Roman" w:cs="Times New Roman"/>
          <w:noProof/>
          <w:sz w:val="28"/>
          <w:szCs w:val="28"/>
          <w:lang w:val="uk-UA"/>
        </w:rPr>
      </w:pPr>
    </w:p>
    <w:p w:rsidR="00552DDE" w:rsidRPr="00A45AE9" w:rsidRDefault="00552DDE" w:rsidP="00552DDE">
      <w:pPr>
        <w:spacing w:after="0" w:line="240" w:lineRule="auto"/>
        <w:jc w:val="center"/>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9. Місцезнаходження та реквізити Сторін</w:t>
      </w:r>
    </w:p>
    <w:p w:rsidR="00552DDE" w:rsidRPr="00A45AE9" w:rsidRDefault="00552DDE" w:rsidP="00552DDE">
      <w:pPr>
        <w:spacing w:after="0" w:line="240" w:lineRule="auto"/>
        <w:jc w:val="center"/>
        <w:rPr>
          <w:rFonts w:ascii="Times New Roman" w:hAnsi="Times New Roman" w:cs="Times New Roman"/>
          <w:b/>
          <w:bCs/>
          <w:sz w:val="28"/>
          <w:szCs w:val="28"/>
          <w:lang w:val="uk-UA" w:eastAsia="ar-SA"/>
        </w:rPr>
      </w:pPr>
    </w:p>
    <w:tbl>
      <w:tblPr>
        <w:tblW w:w="11229" w:type="dxa"/>
        <w:tblLayout w:type="fixed"/>
        <w:tblLook w:val="0000" w:firstRow="0" w:lastRow="0" w:firstColumn="0" w:lastColumn="0" w:noHBand="0" w:noVBand="0"/>
      </w:tblPr>
      <w:tblGrid>
        <w:gridCol w:w="16"/>
        <w:gridCol w:w="4628"/>
        <w:gridCol w:w="142"/>
        <w:gridCol w:w="4820"/>
        <w:gridCol w:w="1623"/>
      </w:tblGrid>
      <w:tr w:rsidR="00552DDE" w:rsidRPr="00A45AE9" w:rsidTr="00F83CE0">
        <w:trPr>
          <w:gridBefore w:val="1"/>
          <w:gridAfter w:val="1"/>
          <w:wBefore w:w="16" w:type="dxa"/>
          <w:wAfter w:w="1623" w:type="dxa"/>
          <w:trHeight w:val="990"/>
        </w:trPr>
        <w:tc>
          <w:tcPr>
            <w:tcW w:w="4628" w:type="dxa"/>
          </w:tcPr>
          <w:p w:rsidR="00552DDE" w:rsidRPr="00A45AE9" w:rsidRDefault="00552DDE" w:rsidP="001D4656">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Коломийська міська рада:</w:t>
            </w:r>
          </w:p>
          <w:p w:rsidR="00552DDE" w:rsidRPr="00A45AE9" w:rsidRDefault="00552DDE" w:rsidP="001D4656">
            <w:pPr>
              <w:spacing w:after="0" w:line="240" w:lineRule="auto"/>
              <w:rPr>
                <w:rFonts w:ascii="Times New Roman" w:hAnsi="Times New Roman" w:cs="Times New Roman"/>
                <w:b/>
                <w:bCs/>
                <w:sz w:val="28"/>
                <w:szCs w:val="28"/>
                <w:lang w:val="uk-UA" w:eastAsia="ar-SA"/>
              </w:rPr>
            </w:pPr>
          </w:p>
          <w:p w:rsidR="00552DDE" w:rsidRPr="00A45AE9" w:rsidRDefault="00F83CE0" w:rsidP="001D4656">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___________________________</w:t>
            </w:r>
            <w:r w:rsidR="00A1133F" w:rsidRPr="00A45AE9">
              <w:rPr>
                <w:rFonts w:ascii="Times New Roman" w:hAnsi="Times New Roman" w:cs="Times New Roman"/>
                <w:b/>
                <w:bCs/>
                <w:sz w:val="28"/>
                <w:szCs w:val="28"/>
                <w:lang w:val="uk-UA" w:eastAsia="ar-SA"/>
              </w:rPr>
              <w:t>_</w:t>
            </w:r>
            <w:r w:rsidRPr="00A45AE9">
              <w:rPr>
                <w:rFonts w:ascii="Times New Roman" w:hAnsi="Times New Roman" w:cs="Times New Roman"/>
                <w:b/>
                <w:bCs/>
                <w:sz w:val="28"/>
                <w:szCs w:val="28"/>
                <w:lang w:val="uk-UA" w:eastAsia="ar-SA"/>
              </w:rPr>
              <w:t>__</w:t>
            </w:r>
          </w:p>
          <w:p w:rsidR="00552DDE" w:rsidRPr="00A45AE9" w:rsidRDefault="00552DDE" w:rsidP="001D4656">
            <w:pPr>
              <w:spacing w:after="0" w:line="240" w:lineRule="auto"/>
              <w:jc w:val="center"/>
              <w:rPr>
                <w:rFonts w:ascii="Times New Roman" w:hAnsi="Times New Roman" w:cs="Times New Roman"/>
                <w:bCs/>
                <w:i/>
                <w:sz w:val="28"/>
                <w:szCs w:val="28"/>
                <w:lang w:val="uk-UA" w:eastAsia="ar-SA"/>
              </w:rPr>
            </w:pPr>
            <w:r w:rsidRPr="00A45AE9">
              <w:rPr>
                <w:rFonts w:ascii="Times New Roman" w:hAnsi="Times New Roman" w:cs="Times New Roman"/>
                <w:bCs/>
                <w:i/>
                <w:sz w:val="28"/>
                <w:szCs w:val="28"/>
                <w:lang w:val="uk-UA" w:eastAsia="ar-SA"/>
              </w:rPr>
              <w:t>(назва)</w:t>
            </w:r>
          </w:p>
          <w:p w:rsidR="00552DDE" w:rsidRPr="00A45AE9" w:rsidRDefault="00552DDE" w:rsidP="001D4656">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_____________________</w:t>
            </w:r>
            <w:r w:rsidR="00F83CE0" w:rsidRPr="00A45AE9">
              <w:rPr>
                <w:rFonts w:ascii="Times New Roman" w:hAnsi="Times New Roman" w:cs="Times New Roman"/>
                <w:b/>
                <w:bCs/>
                <w:sz w:val="28"/>
                <w:szCs w:val="28"/>
                <w:lang w:val="uk-UA" w:eastAsia="ar-SA"/>
              </w:rPr>
              <w:t>______</w:t>
            </w:r>
            <w:r w:rsidR="00A1133F" w:rsidRPr="00A45AE9">
              <w:rPr>
                <w:rFonts w:ascii="Times New Roman" w:hAnsi="Times New Roman" w:cs="Times New Roman"/>
                <w:b/>
                <w:bCs/>
                <w:sz w:val="28"/>
                <w:szCs w:val="28"/>
                <w:lang w:val="uk-UA" w:eastAsia="ar-SA"/>
              </w:rPr>
              <w:t>_</w:t>
            </w:r>
            <w:r w:rsidR="00F83CE0" w:rsidRPr="00A45AE9">
              <w:rPr>
                <w:rFonts w:ascii="Times New Roman" w:hAnsi="Times New Roman" w:cs="Times New Roman"/>
                <w:b/>
                <w:bCs/>
                <w:sz w:val="28"/>
                <w:szCs w:val="28"/>
                <w:lang w:val="uk-UA" w:eastAsia="ar-SA"/>
              </w:rPr>
              <w:t>__</w:t>
            </w:r>
          </w:p>
          <w:p w:rsidR="00552DDE" w:rsidRPr="00A45AE9" w:rsidRDefault="00552DDE" w:rsidP="001D4656">
            <w:pPr>
              <w:spacing w:after="0" w:line="240" w:lineRule="auto"/>
              <w:jc w:val="center"/>
              <w:rPr>
                <w:rFonts w:ascii="Times New Roman" w:hAnsi="Times New Roman" w:cs="Times New Roman"/>
                <w:bCs/>
                <w:i/>
                <w:sz w:val="28"/>
                <w:szCs w:val="28"/>
                <w:lang w:val="uk-UA" w:eastAsia="ar-SA"/>
              </w:rPr>
            </w:pPr>
            <w:r w:rsidRPr="00A45AE9">
              <w:rPr>
                <w:rFonts w:ascii="Times New Roman" w:hAnsi="Times New Roman" w:cs="Times New Roman"/>
                <w:bCs/>
                <w:i/>
                <w:sz w:val="28"/>
                <w:szCs w:val="28"/>
                <w:lang w:val="uk-UA" w:eastAsia="ar-SA"/>
              </w:rPr>
              <w:t>(</w:t>
            </w:r>
            <w:r w:rsidR="00A1133F" w:rsidRPr="00A45AE9">
              <w:rPr>
                <w:rFonts w:ascii="Times New Roman" w:hAnsi="Times New Roman"/>
                <w:i/>
                <w:sz w:val="28"/>
                <w:szCs w:val="28"/>
                <w:lang w:val="uk-UA"/>
              </w:rPr>
              <w:t>адреса)</w:t>
            </w:r>
          </w:p>
          <w:p w:rsidR="00552DDE" w:rsidRPr="00A45AE9" w:rsidRDefault="00A1133F" w:rsidP="001D4656">
            <w:pPr>
              <w:spacing w:after="0" w:line="240" w:lineRule="auto"/>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IBAN</w:t>
            </w:r>
            <w:r w:rsidR="00552DDE" w:rsidRPr="00A45AE9">
              <w:rPr>
                <w:rFonts w:ascii="Times New Roman" w:hAnsi="Times New Roman" w:cs="Times New Roman"/>
                <w:bCs/>
                <w:sz w:val="28"/>
                <w:szCs w:val="28"/>
                <w:lang w:val="uk-UA" w:eastAsia="ar-SA"/>
              </w:rPr>
              <w:t>___________________</w:t>
            </w:r>
            <w:r w:rsidRPr="00A45AE9">
              <w:rPr>
                <w:rFonts w:ascii="Times New Roman" w:hAnsi="Times New Roman" w:cs="Times New Roman"/>
                <w:bCs/>
                <w:sz w:val="28"/>
                <w:szCs w:val="28"/>
                <w:lang w:val="uk-UA" w:eastAsia="ar-SA"/>
              </w:rPr>
              <w:t>_______</w:t>
            </w:r>
          </w:p>
          <w:p w:rsidR="00A1133F" w:rsidRPr="00A45AE9" w:rsidRDefault="00A1133F" w:rsidP="001D4656">
            <w:pPr>
              <w:spacing w:after="0" w:line="240" w:lineRule="auto"/>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_______________________________</w:t>
            </w:r>
          </w:p>
          <w:p w:rsidR="00A1133F" w:rsidRPr="00A45AE9" w:rsidRDefault="00A1133F" w:rsidP="00A1133F">
            <w:pPr>
              <w:spacing w:after="0" w:line="240" w:lineRule="auto"/>
              <w:jc w:val="both"/>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Код ЄДРПОУ__________________</w:t>
            </w:r>
          </w:p>
          <w:p w:rsidR="00552DDE" w:rsidRPr="00A45AE9" w:rsidRDefault="00552DDE" w:rsidP="001D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552DDE" w:rsidRPr="00A45AE9" w:rsidRDefault="00552DDE" w:rsidP="001D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uk-UA" w:eastAsia="ar-SA"/>
              </w:rPr>
            </w:pPr>
          </w:p>
        </w:tc>
        <w:tc>
          <w:tcPr>
            <w:tcW w:w="4962" w:type="dxa"/>
            <w:gridSpan w:val="2"/>
          </w:tcPr>
          <w:p w:rsidR="00552DDE" w:rsidRPr="00A45AE9" w:rsidRDefault="00552DDE" w:rsidP="001D4656">
            <w:pPr>
              <w:pStyle w:val="ab"/>
              <w:rPr>
                <w:rFonts w:ascii="Times New Roman" w:hAnsi="Times New Roman"/>
                <w:b/>
                <w:sz w:val="28"/>
                <w:szCs w:val="28"/>
                <w:lang w:val="uk-UA"/>
              </w:rPr>
            </w:pPr>
            <w:r w:rsidRPr="00A45AE9">
              <w:rPr>
                <w:rFonts w:ascii="Times New Roman" w:hAnsi="Times New Roman"/>
                <w:b/>
                <w:sz w:val="28"/>
                <w:szCs w:val="28"/>
                <w:lang w:val="uk-UA"/>
              </w:rPr>
              <w:t>Кредитно-фінансова установа:</w:t>
            </w:r>
          </w:p>
          <w:p w:rsidR="00552DDE" w:rsidRPr="00A45AE9" w:rsidRDefault="00552DDE" w:rsidP="001D4656">
            <w:pPr>
              <w:pStyle w:val="ab"/>
              <w:rPr>
                <w:rFonts w:ascii="Times New Roman" w:hAnsi="Times New Roman"/>
                <w:sz w:val="28"/>
                <w:szCs w:val="28"/>
                <w:lang w:val="uk-UA"/>
              </w:rPr>
            </w:pPr>
          </w:p>
          <w:p w:rsidR="00A1133F" w:rsidRPr="00A45AE9" w:rsidRDefault="00A1133F" w:rsidP="00A1133F">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_____________________________</w:t>
            </w:r>
          </w:p>
          <w:p w:rsidR="00A1133F" w:rsidRPr="00A45AE9" w:rsidRDefault="00A1133F" w:rsidP="00A1133F">
            <w:pPr>
              <w:spacing w:after="0" w:line="240" w:lineRule="auto"/>
              <w:jc w:val="center"/>
              <w:rPr>
                <w:rFonts w:ascii="Times New Roman" w:hAnsi="Times New Roman" w:cs="Times New Roman"/>
                <w:bCs/>
                <w:i/>
                <w:sz w:val="28"/>
                <w:szCs w:val="28"/>
                <w:lang w:val="uk-UA" w:eastAsia="ar-SA"/>
              </w:rPr>
            </w:pPr>
            <w:r w:rsidRPr="00A45AE9">
              <w:rPr>
                <w:rFonts w:ascii="Times New Roman" w:hAnsi="Times New Roman" w:cs="Times New Roman"/>
                <w:bCs/>
                <w:i/>
                <w:sz w:val="28"/>
                <w:szCs w:val="28"/>
                <w:lang w:val="uk-UA" w:eastAsia="ar-SA"/>
              </w:rPr>
              <w:t>(назва)</w:t>
            </w:r>
          </w:p>
          <w:p w:rsidR="00A1133F" w:rsidRPr="00A45AE9" w:rsidRDefault="00A1133F" w:rsidP="00A1133F">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_____________________________</w:t>
            </w:r>
          </w:p>
          <w:p w:rsidR="00A1133F" w:rsidRPr="00A45AE9" w:rsidRDefault="00A1133F" w:rsidP="00A1133F">
            <w:pPr>
              <w:spacing w:after="0" w:line="240" w:lineRule="auto"/>
              <w:jc w:val="center"/>
              <w:rPr>
                <w:rFonts w:ascii="Times New Roman" w:hAnsi="Times New Roman" w:cs="Times New Roman"/>
                <w:bCs/>
                <w:i/>
                <w:sz w:val="28"/>
                <w:szCs w:val="28"/>
                <w:lang w:val="uk-UA" w:eastAsia="ar-SA"/>
              </w:rPr>
            </w:pPr>
            <w:r w:rsidRPr="00A45AE9">
              <w:rPr>
                <w:rFonts w:ascii="Times New Roman" w:hAnsi="Times New Roman" w:cs="Times New Roman"/>
                <w:bCs/>
                <w:i/>
                <w:sz w:val="28"/>
                <w:szCs w:val="28"/>
                <w:lang w:val="uk-UA" w:eastAsia="ar-SA"/>
              </w:rPr>
              <w:t>(</w:t>
            </w:r>
            <w:r w:rsidRPr="00A45AE9">
              <w:rPr>
                <w:rFonts w:ascii="Times New Roman" w:hAnsi="Times New Roman"/>
                <w:i/>
                <w:sz w:val="28"/>
                <w:szCs w:val="28"/>
                <w:lang w:val="uk-UA"/>
              </w:rPr>
              <w:t>адреса)</w:t>
            </w:r>
          </w:p>
          <w:p w:rsidR="00A1133F" w:rsidRPr="00A45AE9" w:rsidRDefault="00A1133F" w:rsidP="00A1133F">
            <w:pPr>
              <w:spacing w:after="0" w:line="240" w:lineRule="auto"/>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IBAN___________________</w:t>
            </w:r>
            <w:r w:rsidR="0046268E" w:rsidRPr="00A45AE9">
              <w:rPr>
                <w:rFonts w:ascii="Times New Roman" w:hAnsi="Times New Roman" w:cs="Times New Roman"/>
                <w:bCs/>
                <w:sz w:val="28"/>
                <w:szCs w:val="28"/>
                <w:lang w:val="uk-UA" w:eastAsia="ar-SA"/>
              </w:rPr>
              <w:t>_____</w:t>
            </w:r>
          </w:p>
          <w:p w:rsidR="00A1133F" w:rsidRPr="00A45AE9" w:rsidRDefault="00A1133F" w:rsidP="00A1133F">
            <w:pPr>
              <w:spacing w:after="0" w:line="240" w:lineRule="auto"/>
              <w:rPr>
                <w:rFonts w:ascii="Times New Roman" w:hAnsi="Times New Roman" w:cs="Times New Roman"/>
                <w:bCs/>
                <w:sz w:val="28"/>
                <w:szCs w:val="28"/>
                <w:lang w:val="uk-UA" w:eastAsia="ar-SA"/>
              </w:rPr>
            </w:pPr>
            <w:r w:rsidRPr="00A45AE9">
              <w:rPr>
                <w:rFonts w:ascii="Times New Roman" w:hAnsi="Times New Roman" w:cs="Times New Roman"/>
                <w:bCs/>
                <w:sz w:val="28"/>
                <w:szCs w:val="28"/>
                <w:lang w:val="uk-UA" w:eastAsia="ar-SA"/>
              </w:rPr>
              <w:t>____________________________</w:t>
            </w:r>
            <w:r w:rsidR="0046268E" w:rsidRPr="00A45AE9">
              <w:rPr>
                <w:rFonts w:ascii="Times New Roman" w:hAnsi="Times New Roman" w:cs="Times New Roman"/>
                <w:bCs/>
                <w:sz w:val="28"/>
                <w:szCs w:val="28"/>
                <w:lang w:val="uk-UA" w:eastAsia="ar-SA"/>
              </w:rPr>
              <w:t>_</w:t>
            </w:r>
          </w:p>
          <w:p w:rsidR="00552DDE" w:rsidRPr="00A45AE9" w:rsidRDefault="0046268E" w:rsidP="00A1133F">
            <w:pPr>
              <w:pStyle w:val="ab"/>
              <w:rPr>
                <w:rFonts w:ascii="Times New Roman" w:hAnsi="Times New Roman"/>
                <w:bCs/>
                <w:sz w:val="28"/>
                <w:szCs w:val="28"/>
                <w:lang w:val="uk-UA" w:eastAsia="ar-SA"/>
              </w:rPr>
            </w:pPr>
            <w:r w:rsidRPr="00A45AE9">
              <w:rPr>
                <w:rFonts w:ascii="Times New Roman" w:hAnsi="Times New Roman"/>
                <w:bCs/>
                <w:sz w:val="28"/>
                <w:szCs w:val="28"/>
                <w:lang w:val="uk-UA" w:eastAsia="ar-SA"/>
              </w:rPr>
              <w:t>Код ЄДРПОУ_________________</w:t>
            </w:r>
          </w:p>
        </w:tc>
      </w:tr>
      <w:tr w:rsidR="00552DDE" w:rsidRPr="00A45AE9" w:rsidTr="00F83CE0">
        <w:tc>
          <w:tcPr>
            <w:tcW w:w="4786" w:type="dxa"/>
            <w:gridSpan w:val="3"/>
          </w:tcPr>
          <w:p w:rsidR="00552DDE" w:rsidRPr="00A45AE9" w:rsidRDefault="00552DDE" w:rsidP="001D4656">
            <w:pPr>
              <w:spacing w:after="0" w:line="240" w:lineRule="auto"/>
              <w:ind w:firstLine="142"/>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(Посада)</w:t>
            </w:r>
          </w:p>
          <w:p w:rsidR="00552DDE" w:rsidRPr="00A45AE9" w:rsidRDefault="00552DDE" w:rsidP="001D4656">
            <w:pPr>
              <w:spacing w:after="0" w:line="240" w:lineRule="auto"/>
              <w:ind w:firstLine="142"/>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_________ _____________</w:t>
            </w:r>
          </w:p>
          <w:p w:rsidR="00552DDE" w:rsidRPr="00A45AE9" w:rsidRDefault="00552DDE" w:rsidP="001D4656">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 xml:space="preserve">     </w:t>
            </w:r>
            <w:proofErr w:type="spellStart"/>
            <w:r w:rsidRPr="00A45AE9">
              <w:rPr>
                <w:rFonts w:ascii="Times New Roman" w:hAnsi="Times New Roman" w:cs="Times New Roman"/>
                <w:b/>
                <w:bCs/>
                <w:sz w:val="28"/>
                <w:szCs w:val="28"/>
                <w:lang w:val="uk-UA" w:eastAsia="ar-SA"/>
              </w:rPr>
              <w:t>м.п</w:t>
            </w:r>
            <w:proofErr w:type="spellEnd"/>
            <w:r w:rsidRPr="00A45AE9">
              <w:rPr>
                <w:rFonts w:ascii="Times New Roman" w:hAnsi="Times New Roman" w:cs="Times New Roman"/>
                <w:b/>
                <w:bCs/>
                <w:sz w:val="28"/>
                <w:szCs w:val="28"/>
                <w:lang w:val="uk-UA" w:eastAsia="ar-SA"/>
              </w:rPr>
              <w:t>.</w:t>
            </w:r>
          </w:p>
        </w:tc>
        <w:tc>
          <w:tcPr>
            <w:tcW w:w="6443" w:type="dxa"/>
            <w:gridSpan w:val="2"/>
          </w:tcPr>
          <w:p w:rsidR="00552DDE" w:rsidRPr="00A45AE9" w:rsidRDefault="00552DDE" w:rsidP="001D4656">
            <w:pPr>
              <w:spacing w:after="0" w:line="240" w:lineRule="auto"/>
              <w:ind w:firstLine="142"/>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(Посада)</w:t>
            </w:r>
          </w:p>
          <w:p w:rsidR="00552DDE" w:rsidRPr="00A45AE9" w:rsidRDefault="00552DDE" w:rsidP="001D4656">
            <w:pPr>
              <w:spacing w:after="0" w:line="240" w:lineRule="auto"/>
              <w:ind w:firstLine="142"/>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_________ _____________</w:t>
            </w:r>
          </w:p>
          <w:p w:rsidR="00552DDE" w:rsidRPr="00A45AE9" w:rsidRDefault="00552DDE" w:rsidP="001D4656">
            <w:pPr>
              <w:spacing w:after="0" w:line="240" w:lineRule="auto"/>
              <w:rPr>
                <w:rFonts w:ascii="Times New Roman" w:hAnsi="Times New Roman" w:cs="Times New Roman"/>
                <w:b/>
                <w:bCs/>
                <w:sz w:val="28"/>
                <w:szCs w:val="28"/>
                <w:lang w:val="uk-UA" w:eastAsia="ar-SA"/>
              </w:rPr>
            </w:pPr>
            <w:r w:rsidRPr="00A45AE9">
              <w:rPr>
                <w:rFonts w:ascii="Times New Roman" w:hAnsi="Times New Roman" w:cs="Times New Roman"/>
                <w:b/>
                <w:bCs/>
                <w:sz w:val="28"/>
                <w:szCs w:val="28"/>
                <w:lang w:val="uk-UA" w:eastAsia="ar-SA"/>
              </w:rPr>
              <w:t xml:space="preserve">     </w:t>
            </w:r>
            <w:proofErr w:type="spellStart"/>
            <w:r w:rsidRPr="00A45AE9">
              <w:rPr>
                <w:rFonts w:ascii="Times New Roman" w:hAnsi="Times New Roman" w:cs="Times New Roman"/>
                <w:b/>
                <w:bCs/>
                <w:sz w:val="28"/>
                <w:szCs w:val="28"/>
                <w:lang w:val="uk-UA" w:eastAsia="ar-SA"/>
              </w:rPr>
              <w:t>м.п</w:t>
            </w:r>
            <w:proofErr w:type="spellEnd"/>
            <w:r w:rsidRPr="00A45AE9">
              <w:rPr>
                <w:rFonts w:ascii="Times New Roman" w:hAnsi="Times New Roman" w:cs="Times New Roman"/>
                <w:b/>
                <w:bCs/>
                <w:sz w:val="28"/>
                <w:szCs w:val="28"/>
                <w:lang w:val="uk-UA" w:eastAsia="ar-SA"/>
              </w:rPr>
              <w:t>.</w:t>
            </w:r>
          </w:p>
        </w:tc>
      </w:tr>
    </w:tbl>
    <w:p w:rsidR="00E71A98" w:rsidRPr="00A45AE9" w:rsidRDefault="00E71A98" w:rsidP="00E71A98">
      <w:pPr>
        <w:shd w:val="clear" w:color="auto" w:fill="FFFFFF"/>
        <w:spacing w:after="0" w:line="240" w:lineRule="auto"/>
        <w:jc w:val="right"/>
        <w:rPr>
          <w:rFonts w:ascii="Times New Roman" w:hAnsi="Times New Roman" w:cs="Times New Roman"/>
          <w:sz w:val="28"/>
          <w:szCs w:val="28"/>
          <w:lang w:val="uk-UA"/>
        </w:rPr>
      </w:pPr>
    </w:p>
    <w:p w:rsidR="00277FB8" w:rsidRPr="00A45AE9" w:rsidRDefault="00277FB8" w:rsidP="00277FB8">
      <w:pPr>
        <w:spacing w:after="0" w:line="240" w:lineRule="auto"/>
        <w:rPr>
          <w:rFonts w:ascii="Times New Roman" w:hAnsi="Times New Roman" w:cs="Times New Roman"/>
          <w:sz w:val="28"/>
          <w:szCs w:val="28"/>
          <w:lang w:val="uk-UA"/>
        </w:rPr>
      </w:pPr>
    </w:p>
    <w:p w:rsidR="001C5D9C" w:rsidRPr="00A45AE9" w:rsidRDefault="001C5D9C" w:rsidP="001C5D9C">
      <w:pPr>
        <w:rPr>
          <w:rFonts w:ascii="Times New Roman" w:hAnsi="Times New Roman" w:cs="Times New Roman"/>
          <w:b/>
          <w:sz w:val="24"/>
          <w:szCs w:val="24"/>
          <w:lang w:val="uk-UA"/>
        </w:rPr>
        <w:sectPr w:rsidR="001C5D9C" w:rsidRPr="00A45AE9" w:rsidSect="00BC5001">
          <w:pgSz w:w="11906" w:h="16838" w:code="9"/>
          <w:pgMar w:top="1134" w:right="567" w:bottom="1134" w:left="1701" w:header="510" w:footer="510" w:gutter="0"/>
          <w:paperSrc w:first="7" w:other="7"/>
          <w:pgNumType w:start="1"/>
          <w:cols w:space="708"/>
          <w:titlePg/>
          <w:docGrid w:linePitch="381"/>
        </w:sectPr>
      </w:pPr>
    </w:p>
    <w:p w:rsidR="00E71A98" w:rsidRPr="00A45AE9" w:rsidRDefault="00E71A98" w:rsidP="00876636">
      <w:pPr>
        <w:tabs>
          <w:tab w:val="left" w:pos="11057"/>
        </w:tabs>
        <w:spacing w:after="0" w:line="240" w:lineRule="auto"/>
        <w:ind w:left="11057"/>
        <w:jc w:val="both"/>
        <w:rPr>
          <w:rFonts w:ascii="Times New Roman" w:hAnsi="Times New Roman" w:cs="Times New Roman"/>
          <w:b/>
          <w:sz w:val="28"/>
          <w:szCs w:val="28"/>
          <w:lang w:val="uk-UA"/>
        </w:rPr>
      </w:pPr>
      <w:r w:rsidRPr="00A45AE9">
        <w:rPr>
          <w:rFonts w:ascii="Times New Roman" w:hAnsi="Times New Roman" w:cs="Times New Roman"/>
          <w:b/>
          <w:noProof/>
          <w:sz w:val="28"/>
          <w:szCs w:val="28"/>
          <w:lang w:eastAsia="ru-RU"/>
        </w:rPr>
        <w:lastRenderedPageBreak/>
        <mc:AlternateContent>
          <mc:Choice Requires="wps">
            <w:drawing>
              <wp:anchor distT="0" distB="0" distL="180340" distR="180340" simplePos="0" relativeHeight="251657216" behindDoc="1" locked="1" layoutInCell="1" allowOverlap="1" wp14:anchorId="0573EB2A" wp14:editId="4B11630E">
                <wp:simplePos x="0" y="0"/>
                <wp:positionH relativeFrom="page">
                  <wp:posOffset>976630</wp:posOffset>
                </wp:positionH>
                <wp:positionV relativeFrom="page">
                  <wp:posOffset>10170795</wp:posOffset>
                </wp:positionV>
                <wp:extent cx="6215380" cy="419100"/>
                <wp:effectExtent l="5080" t="7620" r="8890" b="11430"/>
                <wp:wrapTight wrapText="bothSides">
                  <wp:wrapPolygon edited="0">
                    <wp:start x="-33" y="-622"/>
                    <wp:lineTo x="-33" y="20978"/>
                    <wp:lineTo x="21633" y="20978"/>
                    <wp:lineTo x="21633" y="-622"/>
                    <wp:lineTo x="-33" y="-622"/>
                  </wp:wrapPolygon>
                </wp:wrapTigh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419100"/>
                        </a:xfrm>
                        <a:prstGeom prst="rect">
                          <a:avLst/>
                        </a:prstGeom>
                        <a:solidFill>
                          <a:srgbClr val="FFFFFF"/>
                        </a:solidFill>
                        <a:ln w="3175">
                          <a:solidFill>
                            <a:srgbClr val="FFFFFF"/>
                          </a:solidFill>
                          <a:miter lim="800000"/>
                          <a:headEnd/>
                          <a:tailEnd/>
                        </a:ln>
                      </wps:spPr>
                      <wps:txbx>
                        <w:txbxContent>
                          <w:p w:rsidR="00773EE2" w:rsidRPr="00A5650B" w:rsidRDefault="00773EE2" w:rsidP="00E71A98">
                            <w:pPr>
                              <w:pStyle w:val="a3"/>
                              <w:shd w:val="clear" w:color="auto" w:fill="FFFFFF"/>
                              <w:tabs>
                                <w:tab w:val="left" w:pos="1560"/>
                              </w:tabs>
                              <w:ind w:left="0" w:right="-20"/>
                              <w:jc w:val="both"/>
                              <w:rPr>
                                <w:sz w:val="24"/>
                                <w:lang w:val="uk-UA"/>
                              </w:rPr>
                            </w:pPr>
                          </w:p>
                          <w:p w:rsidR="00773EE2" w:rsidRPr="009975A4" w:rsidRDefault="00773EE2" w:rsidP="00E71A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73EB2A" id="Надпись 10" o:spid="_x0000_s1027" type="#_x0000_t202" style="position:absolute;left:0;text-align:left;margin-left:76.9pt;margin-top:800.85pt;width:489.4pt;height:33pt;z-index:-251659264;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" strokecolor="white" strokeweight=".25pt">
                <v:textbox>
                  <w:txbxContent>
                    <w:p w:rsidR="00773EE2" w:rsidRPr="00A5650B" w:rsidRDefault="00773EE2" w:rsidP="00E71A98">
                      <w:pPr>
                        <w:pStyle w:val="a3"/>
                        <w:shd w:val="clear" w:color="auto" w:fill="FFFFFF"/>
                        <w:tabs>
                          <w:tab w:val="left" w:pos="1560"/>
                        </w:tabs>
                        <w:ind w:left="0" w:right="-20"/>
                        <w:jc w:val="both"/>
                        <w:rPr>
                          <w:sz w:val="24"/>
                          <w:lang w:val="uk-UA"/>
                        </w:rPr>
                      </w:pPr>
                    </w:p>
                    <w:p w:rsidR="00773EE2" w:rsidRPr="009975A4" w:rsidRDefault="00773EE2" w:rsidP="00E71A98"/>
                  </w:txbxContent>
                </v:textbox>
                <w10:wrap type="tight" anchorx="page" anchory="page"/>
                <w10:anchorlock/>
              </v:shape>
            </w:pict>
          </mc:Fallback>
        </mc:AlternateContent>
      </w:r>
      <w:r w:rsidRPr="00A45AE9">
        <w:rPr>
          <w:rFonts w:ascii="Times New Roman" w:hAnsi="Times New Roman" w:cs="Times New Roman"/>
          <w:b/>
          <w:sz w:val="28"/>
          <w:szCs w:val="28"/>
          <w:lang w:val="uk-UA"/>
        </w:rPr>
        <w:t>Додаток 1</w:t>
      </w:r>
    </w:p>
    <w:p w:rsidR="00E71A98" w:rsidRPr="00A45AE9" w:rsidRDefault="00E71A98" w:rsidP="00876636">
      <w:pPr>
        <w:tabs>
          <w:tab w:val="left" w:pos="11057"/>
        </w:tabs>
        <w:spacing w:after="0" w:line="240" w:lineRule="auto"/>
        <w:ind w:left="11057"/>
        <w:rPr>
          <w:rFonts w:ascii="Times New Roman" w:hAnsi="Times New Roman" w:cs="Times New Roman"/>
          <w:b/>
          <w:spacing w:val="-6"/>
          <w:sz w:val="28"/>
          <w:szCs w:val="28"/>
          <w:lang w:val="uk-UA"/>
        </w:rPr>
      </w:pPr>
      <w:r w:rsidRPr="00A45AE9">
        <w:rPr>
          <w:rFonts w:ascii="Times New Roman" w:hAnsi="Times New Roman" w:cs="Times New Roman"/>
          <w:b/>
          <w:spacing w:val="-6"/>
          <w:sz w:val="28"/>
          <w:szCs w:val="28"/>
          <w:lang w:val="uk-UA"/>
        </w:rPr>
        <w:t xml:space="preserve">до Договору про взаємодію </w:t>
      </w:r>
    </w:p>
    <w:p w:rsidR="00E71A98" w:rsidRPr="00A45AE9" w:rsidRDefault="00E71A98" w:rsidP="00876636">
      <w:pPr>
        <w:tabs>
          <w:tab w:val="left" w:pos="11057"/>
        </w:tabs>
        <w:spacing w:after="0" w:line="240" w:lineRule="auto"/>
        <w:ind w:left="11057"/>
        <w:rPr>
          <w:rFonts w:ascii="Times New Roman" w:hAnsi="Times New Roman" w:cs="Times New Roman"/>
          <w:spacing w:val="-4"/>
          <w:sz w:val="24"/>
          <w:szCs w:val="24"/>
          <w:lang w:val="uk-UA"/>
        </w:rPr>
      </w:pPr>
    </w:p>
    <w:p w:rsidR="00E71A98" w:rsidRPr="00A45AE9" w:rsidRDefault="00E71A98" w:rsidP="00876636">
      <w:pPr>
        <w:tabs>
          <w:tab w:val="left" w:pos="11057"/>
        </w:tabs>
        <w:spacing w:after="0" w:line="240" w:lineRule="auto"/>
        <w:ind w:left="11057"/>
        <w:rPr>
          <w:rFonts w:ascii="Times New Roman" w:hAnsi="Times New Roman" w:cs="Times New Roman"/>
          <w:sz w:val="24"/>
          <w:szCs w:val="24"/>
          <w:lang w:val="uk-UA"/>
        </w:rPr>
      </w:pPr>
      <w:r w:rsidRPr="00A45AE9">
        <w:rPr>
          <w:rFonts w:ascii="Times New Roman" w:hAnsi="Times New Roman" w:cs="Times New Roman"/>
          <w:sz w:val="24"/>
          <w:szCs w:val="24"/>
          <w:lang w:val="uk-UA"/>
        </w:rPr>
        <w:t>ПОГОДЖЕНО</w:t>
      </w:r>
    </w:p>
    <w:p w:rsidR="00E71A98" w:rsidRPr="00A45AE9" w:rsidRDefault="00E71A98" w:rsidP="00876636">
      <w:pPr>
        <w:tabs>
          <w:tab w:val="left" w:pos="11057"/>
        </w:tabs>
        <w:spacing w:after="0" w:line="240" w:lineRule="auto"/>
        <w:ind w:left="11057"/>
        <w:rPr>
          <w:rFonts w:ascii="Times New Roman" w:hAnsi="Times New Roman" w:cs="Times New Roman"/>
          <w:sz w:val="24"/>
          <w:szCs w:val="24"/>
          <w:lang w:val="uk-UA"/>
        </w:rPr>
      </w:pPr>
      <w:r w:rsidRPr="00A45AE9">
        <w:rPr>
          <w:rFonts w:ascii="Times New Roman" w:hAnsi="Times New Roman" w:cs="Times New Roman"/>
          <w:sz w:val="24"/>
          <w:szCs w:val="24"/>
          <w:lang w:val="uk-UA"/>
        </w:rPr>
        <w:t xml:space="preserve">Коломийською міською радою </w:t>
      </w:r>
    </w:p>
    <w:p w:rsidR="00E71A98" w:rsidRPr="00A45AE9" w:rsidRDefault="00876636" w:rsidP="00876636">
      <w:pPr>
        <w:tabs>
          <w:tab w:val="left" w:pos="11057"/>
        </w:tabs>
        <w:spacing w:after="0" w:line="240" w:lineRule="auto"/>
        <w:ind w:left="11057"/>
        <w:rPr>
          <w:rFonts w:ascii="Times New Roman" w:hAnsi="Times New Roman" w:cs="Times New Roman"/>
          <w:sz w:val="24"/>
          <w:szCs w:val="24"/>
          <w:lang w:val="uk-UA"/>
        </w:rPr>
      </w:pPr>
      <w:r w:rsidRPr="00A45AE9">
        <w:rPr>
          <w:rFonts w:ascii="Times New Roman" w:hAnsi="Times New Roman" w:cs="Times New Roman"/>
          <w:sz w:val="24"/>
          <w:szCs w:val="24"/>
          <w:lang w:val="uk-UA"/>
        </w:rPr>
        <w:t>__________</w:t>
      </w:r>
      <w:r w:rsidR="00E71A98" w:rsidRPr="00A45AE9">
        <w:rPr>
          <w:rFonts w:ascii="Times New Roman" w:hAnsi="Times New Roman" w:cs="Times New Roman"/>
          <w:sz w:val="24"/>
          <w:szCs w:val="24"/>
          <w:lang w:val="uk-UA"/>
        </w:rPr>
        <w:t>_____________</w:t>
      </w:r>
    </w:p>
    <w:p w:rsidR="0046268E" w:rsidRPr="00A45AE9" w:rsidRDefault="0046268E" w:rsidP="00E71A98">
      <w:pPr>
        <w:spacing w:after="0" w:line="240" w:lineRule="auto"/>
        <w:jc w:val="center"/>
        <w:rPr>
          <w:rFonts w:ascii="Times New Roman" w:hAnsi="Times New Roman" w:cs="Times New Roman"/>
          <w:sz w:val="24"/>
          <w:szCs w:val="24"/>
          <w:lang w:val="uk-UA"/>
        </w:rPr>
      </w:pPr>
    </w:p>
    <w:p w:rsidR="00E71A98" w:rsidRPr="004B6BF8" w:rsidRDefault="00E71A98" w:rsidP="00E71A98">
      <w:pPr>
        <w:spacing w:after="0" w:line="240" w:lineRule="auto"/>
        <w:jc w:val="center"/>
        <w:rPr>
          <w:rFonts w:ascii="Times New Roman" w:hAnsi="Times New Roman" w:cs="Times New Roman"/>
          <w:b/>
          <w:sz w:val="24"/>
          <w:szCs w:val="24"/>
          <w:lang w:val="uk-UA"/>
        </w:rPr>
      </w:pPr>
      <w:r w:rsidRPr="004B6BF8">
        <w:rPr>
          <w:rFonts w:ascii="Times New Roman" w:hAnsi="Times New Roman" w:cs="Times New Roman"/>
          <w:b/>
          <w:sz w:val="24"/>
          <w:szCs w:val="24"/>
          <w:lang w:val="uk-UA"/>
        </w:rPr>
        <w:t>Реєстр</w:t>
      </w:r>
      <w:r w:rsidR="001F27E6" w:rsidRPr="004B6BF8">
        <w:rPr>
          <w:rFonts w:ascii="Times New Roman" w:hAnsi="Times New Roman" w:cs="Times New Roman"/>
          <w:b/>
          <w:sz w:val="24"/>
          <w:szCs w:val="24"/>
          <w:lang w:val="uk-UA"/>
        </w:rPr>
        <w:t xml:space="preserve"> </w:t>
      </w:r>
      <w:r w:rsidRPr="004B6BF8">
        <w:rPr>
          <w:rFonts w:ascii="Times New Roman" w:hAnsi="Times New Roman" w:cs="Times New Roman"/>
          <w:b/>
          <w:sz w:val="24"/>
          <w:szCs w:val="24"/>
          <w:lang w:val="uk-UA"/>
        </w:rPr>
        <w:t>№ ____</w:t>
      </w:r>
      <w:r w:rsidR="00876636" w:rsidRPr="004B6BF8">
        <w:rPr>
          <w:rFonts w:ascii="Times New Roman" w:hAnsi="Times New Roman" w:cs="Times New Roman"/>
          <w:b/>
          <w:sz w:val="24"/>
          <w:szCs w:val="24"/>
          <w:lang w:val="uk-UA"/>
        </w:rPr>
        <w:t>___</w:t>
      </w:r>
      <w:r w:rsidRPr="004B6BF8">
        <w:rPr>
          <w:rFonts w:ascii="Times New Roman" w:hAnsi="Times New Roman" w:cs="Times New Roman"/>
          <w:b/>
          <w:sz w:val="24"/>
          <w:szCs w:val="24"/>
          <w:lang w:val="uk-UA"/>
        </w:rPr>
        <w:t>____</w:t>
      </w:r>
    </w:p>
    <w:p w:rsidR="00E71A98" w:rsidRPr="004B6BF8" w:rsidRDefault="00FA472D" w:rsidP="00534006">
      <w:pPr>
        <w:tabs>
          <w:tab w:val="left" w:pos="326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w:t>
      </w:r>
      <w:r w:rsidRPr="00FA472D">
        <w:rPr>
          <w:rFonts w:ascii="Times New Roman" w:hAnsi="Times New Roman" w:cs="Times New Roman"/>
          <w:b/>
          <w:sz w:val="24"/>
          <w:szCs w:val="24"/>
          <w:lang w:val="uk-UA"/>
        </w:rPr>
        <w:t>аявників (позичальників)</w:t>
      </w:r>
      <w:r>
        <w:rPr>
          <w:rFonts w:ascii="Times New Roman" w:hAnsi="Times New Roman" w:cs="Times New Roman"/>
          <w:b/>
          <w:sz w:val="24"/>
          <w:szCs w:val="24"/>
          <w:lang w:val="uk-UA"/>
        </w:rPr>
        <w:t xml:space="preserve">, які є учасниками </w:t>
      </w:r>
      <w:r w:rsidR="00534006">
        <w:rPr>
          <w:rFonts w:ascii="Times New Roman" w:hAnsi="Times New Roman" w:cs="Times New Roman"/>
          <w:b/>
          <w:sz w:val="24"/>
          <w:szCs w:val="24"/>
          <w:lang w:val="uk-UA"/>
        </w:rPr>
        <w:t>П</w:t>
      </w:r>
      <w:r w:rsidR="00E71A98" w:rsidRPr="004B6BF8">
        <w:rPr>
          <w:rFonts w:ascii="Times New Roman" w:hAnsi="Times New Roman" w:cs="Times New Roman"/>
          <w:b/>
          <w:sz w:val="24"/>
          <w:szCs w:val="24"/>
          <w:lang w:val="uk-UA"/>
        </w:rPr>
        <w:t>рограм</w:t>
      </w:r>
      <w:r>
        <w:rPr>
          <w:rFonts w:ascii="Times New Roman" w:hAnsi="Times New Roman" w:cs="Times New Roman"/>
          <w:b/>
          <w:sz w:val="24"/>
          <w:szCs w:val="24"/>
          <w:lang w:val="uk-UA"/>
        </w:rPr>
        <w:t>и</w:t>
      </w:r>
    </w:p>
    <w:p w:rsidR="00E71A98" w:rsidRPr="00A45AE9" w:rsidRDefault="00E71A98" w:rsidP="00E71A98">
      <w:pPr>
        <w:spacing w:after="0" w:line="240" w:lineRule="auto"/>
        <w:jc w:val="center"/>
        <w:rPr>
          <w:rFonts w:ascii="Times New Roman" w:hAnsi="Times New Roman" w:cs="Times New Roman"/>
          <w:bCs/>
          <w:sz w:val="24"/>
          <w:szCs w:val="24"/>
          <w:lang w:val="uk-UA"/>
        </w:rPr>
      </w:pPr>
      <w:r w:rsidRPr="00A45AE9">
        <w:rPr>
          <w:rFonts w:ascii="Times New Roman" w:hAnsi="Times New Roman" w:cs="Times New Roman"/>
          <w:sz w:val="24"/>
          <w:szCs w:val="24"/>
          <w:lang w:val="uk-UA"/>
        </w:rPr>
        <w:t>_____________ 202_ року</w:t>
      </w:r>
    </w:p>
    <w:p w:rsidR="00E71A98" w:rsidRPr="00A45AE9" w:rsidRDefault="005736DA" w:rsidP="00E71A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920"/>
        </w:tabs>
        <w:spacing w:after="0" w:line="240" w:lineRule="auto"/>
        <w:jc w:val="both"/>
        <w:rPr>
          <w:rFonts w:ascii="Times New Roman" w:hAnsi="Times New Roman" w:cs="Times New Roman"/>
          <w:sz w:val="24"/>
          <w:szCs w:val="24"/>
          <w:lang w:val="uk-UA"/>
        </w:rPr>
      </w:pP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00E71A98" w:rsidRPr="00A45AE9">
        <w:rPr>
          <w:rFonts w:ascii="Times New Roman" w:hAnsi="Times New Roman" w:cs="Times New Roman"/>
          <w:sz w:val="24"/>
          <w:szCs w:val="24"/>
          <w:lang w:val="uk-UA"/>
        </w:rPr>
        <w:t>(місяць)</w:t>
      </w:r>
      <w:r w:rsidR="00E71A98" w:rsidRPr="00A45AE9">
        <w:rPr>
          <w:rFonts w:ascii="Times New Roman" w:hAnsi="Times New Roman" w:cs="Times New Roman"/>
          <w:sz w:val="24"/>
          <w:szCs w:val="24"/>
          <w:lang w:val="uk-UA"/>
        </w:rPr>
        <w:tab/>
      </w:r>
    </w:p>
    <w:p w:rsidR="00E71A98" w:rsidRPr="00A45AE9" w:rsidRDefault="00E71A98" w:rsidP="00E71A98">
      <w:pPr>
        <w:spacing w:after="0" w:line="240" w:lineRule="auto"/>
        <w:jc w:val="both"/>
        <w:rPr>
          <w:rFonts w:ascii="Times New Roman" w:hAnsi="Times New Roman" w:cs="Times New Roman"/>
          <w:sz w:val="24"/>
          <w:szCs w:val="24"/>
          <w:lang w:val="uk-UA"/>
        </w:rPr>
      </w:pPr>
      <w:r w:rsidRPr="00A45AE9">
        <w:rPr>
          <w:rFonts w:ascii="Times New Roman" w:hAnsi="Times New Roman" w:cs="Times New Roman"/>
          <w:sz w:val="24"/>
          <w:szCs w:val="24"/>
          <w:lang w:val="uk-UA"/>
        </w:rPr>
        <w:t>Реквізити Кредитно-фінансової установи: __________________________________________________________________________________</w:t>
      </w:r>
    </w:p>
    <w:p w:rsidR="00E71A98" w:rsidRPr="00A45AE9" w:rsidRDefault="00E71A98" w:rsidP="00E71A98">
      <w:pPr>
        <w:spacing w:after="0" w:line="240" w:lineRule="auto"/>
        <w:jc w:val="both"/>
        <w:rPr>
          <w:rFonts w:ascii="Times New Roman" w:hAnsi="Times New Roman" w:cs="Times New Roman"/>
          <w:sz w:val="24"/>
          <w:szCs w:val="24"/>
          <w:lang w:val="uk-UA"/>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418"/>
        <w:gridCol w:w="1843"/>
        <w:gridCol w:w="1985"/>
        <w:gridCol w:w="1275"/>
        <w:gridCol w:w="1275"/>
        <w:gridCol w:w="1135"/>
        <w:gridCol w:w="1559"/>
        <w:gridCol w:w="993"/>
        <w:gridCol w:w="1133"/>
      </w:tblGrid>
      <w:tr w:rsidR="00DD3E1B" w:rsidRPr="00A45AE9" w:rsidTr="00DD3E1B">
        <w:trPr>
          <w:cantSplit/>
          <w:trHeight w:val="2353"/>
        </w:trPr>
        <w:tc>
          <w:tcPr>
            <w:tcW w:w="709" w:type="dxa"/>
            <w:vAlign w:val="center"/>
          </w:tcPr>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 xml:space="preserve">№ </w:t>
            </w:r>
            <w:r w:rsidRPr="00DD3E1B">
              <w:rPr>
                <w:rFonts w:ascii="Times New Roman" w:hAnsi="Times New Roman" w:cs="Times New Roman"/>
                <w:spacing w:val="-2"/>
                <w:sz w:val="20"/>
                <w:szCs w:val="20"/>
                <w:lang w:val="uk-UA"/>
              </w:rPr>
              <w:t>пор.</w:t>
            </w:r>
          </w:p>
        </w:tc>
        <w:tc>
          <w:tcPr>
            <w:tcW w:w="1559" w:type="dxa"/>
            <w:vAlign w:val="center"/>
          </w:tcPr>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 xml:space="preserve">Назва ОСББ </w:t>
            </w:r>
          </w:p>
          <w:p w:rsidR="00DD3E1B" w:rsidRPr="00DD3E1B" w:rsidRDefault="00DD3E1B" w:rsidP="001D4656">
            <w:pPr>
              <w:spacing w:after="0" w:line="240" w:lineRule="auto"/>
              <w:jc w:val="center"/>
              <w:rPr>
                <w:rFonts w:ascii="Times New Roman" w:hAnsi="Times New Roman" w:cs="Times New Roman"/>
                <w:sz w:val="20"/>
                <w:szCs w:val="20"/>
                <w:lang w:val="uk-UA"/>
              </w:rPr>
            </w:pPr>
          </w:p>
        </w:tc>
        <w:tc>
          <w:tcPr>
            <w:tcW w:w="1418" w:type="dxa"/>
            <w:vAlign w:val="center"/>
          </w:tcPr>
          <w:p w:rsidR="00DD3E1B" w:rsidRPr="00DD3E1B" w:rsidRDefault="00DD3E1B" w:rsidP="001D4656">
            <w:pPr>
              <w:spacing w:after="0" w:line="240" w:lineRule="auto"/>
              <w:jc w:val="center"/>
              <w:rPr>
                <w:rFonts w:ascii="Times New Roman" w:hAnsi="Times New Roman" w:cs="Times New Roman"/>
                <w:spacing w:val="-6"/>
                <w:sz w:val="20"/>
                <w:szCs w:val="20"/>
                <w:lang w:val="uk-UA"/>
              </w:rPr>
            </w:pPr>
            <w:r w:rsidRPr="00DD3E1B">
              <w:rPr>
                <w:rFonts w:ascii="Times New Roman" w:hAnsi="Times New Roman" w:cs="Times New Roman"/>
                <w:spacing w:val="-6"/>
                <w:sz w:val="20"/>
                <w:szCs w:val="20"/>
                <w:lang w:val="uk-UA"/>
              </w:rPr>
              <w:t>Реєстраційний</w:t>
            </w:r>
          </w:p>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pacing w:val="-6"/>
                <w:sz w:val="20"/>
                <w:szCs w:val="20"/>
                <w:lang w:val="uk-UA"/>
              </w:rPr>
              <w:t xml:space="preserve">номер </w:t>
            </w:r>
          </w:p>
          <w:p w:rsidR="00DD3E1B" w:rsidRPr="00DD3E1B" w:rsidRDefault="00DD3E1B" w:rsidP="001D4656">
            <w:pPr>
              <w:spacing w:after="0" w:line="240" w:lineRule="auto"/>
              <w:jc w:val="center"/>
              <w:rPr>
                <w:rFonts w:ascii="Times New Roman" w:hAnsi="Times New Roman" w:cs="Times New Roman"/>
                <w:sz w:val="20"/>
                <w:szCs w:val="20"/>
                <w:lang w:val="uk-UA"/>
              </w:rPr>
            </w:pPr>
          </w:p>
        </w:tc>
        <w:tc>
          <w:tcPr>
            <w:tcW w:w="1843" w:type="dxa"/>
            <w:vAlign w:val="center"/>
          </w:tcPr>
          <w:p w:rsidR="00DD3E1B" w:rsidRPr="00DD3E1B" w:rsidRDefault="00DD3E1B" w:rsidP="001D4656">
            <w:pPr>
              <w:spacing w:after="0" w:line="240" w:lineRule="auto"/>
              <w:jc w:val="center"/>
              <w:rPr>
                <w:rFonts w:ascii="Times New Roman" w:hAnsi="Times New Roman" w:cs="Times New Roman"/>
                <w:spacing w:val="-4"/>
                <w:sz w:val="20"/>
                <w:szCs w:val="20"/>
                <w:lang w:val="uk-UA"/>
              </w:rPr>
            </w:pPr>
            <w:r w:rsidRPr="00DD3E1B">
              <w:rPr>
                <w:rFonts w:ascii="Times New Roman" w:hAnsi="Times New Roman" w:cs="Times New Roman"/>
                <w:spacing w:val="-4"/>
                <w:sz w:val="20"/>
                <w:szCs w:val="20"/>
                <w:lang w:val="uk-UA"/>
              </w:rPr>
              <w:t xml:space="preserve">Відомості щодо впровадження енергоефективних заходів </w:t>
            </w:r>
          </w:p>
        </w:tc>
        <w:tc>
          <w:tcPr>
            <w:tcW w:w="1985" w:type="dxa"/>
            <w:vAlign w:val="center"/>
          </w:tcPr>
          <w:p w:rsidR="00DD3E1B" w:rsidRPr="00DD3E1B" w:rsidRDefault="00DD3E1B" w:rsidP="001D4656">
            <w:pPr>
              <w:pStyle w:val="a3"/>
              <w:spacing w:after="0" w:line="240" w:lineRule="auto"/>
              <w:ind w:left="0"/>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Адреса будинку, в якому впроваджується захід (згідно з даними, повідомленими Кредитно-фінансовій установі</w:t>
            </w:r>
            <w:r w:rsidRPr="00DD3E1B">
              <w:rPr>
                <w:rFonts w:ascii="Times New Roman" w:hAnsi="Times New Roman" w:cs="Times New Roman"/>
                <w:spacing w:val="-4"/>
                <w:sz w:val="20"/>
                <w:szCs w:val="20"/>
                <w:lang w:val="uk-UA"/>
              </w:rPr>
              <w:t>)</w:t>
            </w:r>
          </w:p>
        </w:tc>
        <w:tc>
          <w:tcPr>
            <w:tcW w:w="1275" w:type="dxa"/>
            <w:vAlign w:val="center"/>
          </w:tcPr>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 xml:space="preserve">Номер, дата укладання і строк дії </w:t>
            </w:r>
          </w:p>
          <w:p w:rsidR="00DD3E1B" w:rsidRPr="00DD3E1B" w:rsidRDefault="00DD3E1B" w:rsidP="00DD3E1B">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Договору</w:t>
            </w:r>
          </w:p>
        </w:tc>
        <w:tc>
          <w:tcPr>
            <w:tcW w:w="1275" w:type="dxa"/>
          </w:tcPr>
          <w:p w:rsidR="00DD3E1B" w:rsidRPr="00DD3E1B" w:rsidRDefault="00DD3E1B" w:rsidP="00DD3E1B">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Розмір</w:t>
            </w:r>
          </w:p>
          <w:p w:rsidR="00DD3E1B" w:rsidRPr="00DD3E1B" w:rsidRDefault="00E24A3A" w:rsidP="00DD3E1B">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виплати основної суми гранту </w:t>
            </w:r>
            <w:r w:rsidR="00DD3E1B">
              <w:rPr>
                <w:rFonts w:ascii="Times New Roman" w:hAnsi="Times New Roman" w:cs="Times New Roman"/>
                <w:sz w:val="20"/>
                <w:szCs w:val="20"/>
                <w:lang w:val="uk-UA"/>
              </w:rPr>
              <w:t>Фонду енергоефективності</w:t>
            </w:r>
          </w:p>
          <w:p w:rsidR="00DD3E1B" w:rsidRPr="00DD3E1B" w:rsidRDefault="00DD3E1B" w:rsidP="00DD3E1B">
            <w:pPr>
              <w:spacing w:after="0" w:line="240" w:lineRule="auto"/>
              <w:jc w:val="center"/>
              <w:rPr>
                <w:color w:val="0070C0"/>
                <w:sz w:val="20"/>
                <w:szCs w:val="20"/>
                <w:lang w:val="uk-UA"/>
              </w:rPr>
            </w:pPr>
            <w:r w:rsidRPr="00DD3E1B">
              <w:rPr>
                <w:rFonts w:ascii="Times New Roman" w:hAnsi="Times New Roman" w:cs="Times New Roman"/>
                <w:sz w:val="20"/>
                <w:szCs w:val="20"/>
                <w:lang w:val="uk-UA"/>
              </w:rPr>
              <w:t>%</w:t>
            </w:r>
          </w:p>
        </w:tc>
        <w:tc>
          <w:tcPr>
            <w:tcW w:w="1135" w:type="dxa"/>
          </w:tcPr>
          <w:p w:rsidR="00DD3E1B" w:rsidRPr="00DD3E1B" w:rsidRDefault="00DD3E1B" w:rsidP="00DD3E1B">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Сума</w:t>
            </w:r>
          </w:p>
          <w:p w:rsidR="00DD3E1B" w:rsidRPr="00DD3E1B" w:rsidRDefault="00E24A3A" w:rsidP="00DD3E1B">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виплати основної частини гранту </w:t>
            </w:r>
            <w:r w:rsidR="00DD3E1B">
              <w:rPr>
                <w:rFonts w:ascii="Times New Roman" w:hAnsi="Times New Roman" w:cs="Times New Roman"/>
                <w:sz w:val="20"/>
                <w:szCs w:val="20"/>
                <w:lang w:val="uk-UA"/>
              </w:rPr>
              <w:t xml:space="preserve">Фонду енергоефективності </w:t>
            </w:r>
          </w:p>
          <w:p w:rsidR="00DD3E1B" w:rsidRPr="00DD3E1B" w:rsidRDefault="00DD3E1B" w:rsidP="00DD3E1B">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гривень,</w:t>
            </w:r>
          </w:p>
          <w:p w:rsidR="00DD3E1B" w:rsidRPr="00DD3E1B" w:rsidRDefault="00DD3E1B" w:rsidP="00DD3E1B">
            <w:pPr>
              <w:spacing w:after="0" w:line="240" w:lineRule="auto"/>
              <w:jc w:val="center"/>
              <w:rPr>
                <w:color w:val="0070C0"/>
                <w:sz w:val="20"/>
                <w:szCs w:val="20"/>
                <w:lang w:val="uk-UA"/>
              </w:rPr>
            </w:pPr>
            <w:r w:rsidRPr="00DD3E1B">
              <w:rPr>
                <w:rFonts w:ascii="Times New Roman" w:hAnsi="Times New Roman" w:cs="Times New Roman"/>
                <w:sz w:val="20"/>
                <w:szCs w:val="20"/>
                <w:lang w:val="uk-UA"/>
              </w:rPr>
              <w:t>грн</w:t>
            </w:r>
          </w:p>
        </w:tc>
        <w:tc>
          <w:tcPr>
            <w:tcW w:w="1559" w:type="dxa"/>
            <w:vAlign w:val="center"/>
          </w:tcPr>
          <w:p w:rsidR="00DD3E1B" w:rsidRPr="004B6BF8" w:rsidRDefault="00DD3E1B" w:rsidP="001D4656">
            <w:pPr>
              <w:spacing w:after="0" w:line="240" w:lineRule="auto"/>
              <w:jc w:val="center"/>
              <w:rPr>
                <w:rFonts w:ascii="Times New Roman" w:hAnsi="Times New Roman" w:cs="Times New Roman"/>
                <w:color w:val="000000" w:themeColor="text1"/>
                <w:sz w:val="20"/>
                <w:szCs w:val="20"/>
                <w:lang w:val="uk-UA"/>
              </w:rPr>
            </w:pPr>
            <w:r w:rsidRPr="004B6BF8">
              <w:rPr>
                <w:rFonts w:ascii="Times New Roman" w:hAnsi="Times New Roman" w:cs="Times New Roman"/>
                <w:color w:val="000000" w:themeColor="text1"/>
                <w:sz w:val="20"/>
                <w:szCs w:val="20"/>
                <w:lang w:val="uk-UA"/>
              </w:rPr>
              <w:t>Розмір суми фактично понесених витрат на впровадження енергозберігаючих заходів,</w:t>
            </w:r>
          </w:p>
          <w:p w:rsidR="00DD3E1B" w:rsidRPr="00DD3E1B" w:rsidRDefault="00DD3E1B" w:rsidP="001D4656">
            <w:pPr>
              <w:spacing w:after="0" w:line="240" w:lineRule="auto"/>
              <w:jc w:val="center"/>
              <w:rPr>
                <w:rFonts w:ascii="Times New Roman" w:hAnsi="Times New Roman" w:cs="Times New Roman"/>
                <w:sz w:val="20"/>
                <w:szCs w:val="20"/>
                <w:lang w:val="uk-UA"/>
              </w:rPr>
            </w:pPr>
            <w:r w:rsidRPr="004B6BF8">
              <w:rPr>
                <w:rFonts w:ascii="Times New Roman" w:hAnsi="Times New Roman" w:cs="Times New Roman"/>
                <w:color w:val="000000" w:themeColor="text1"/>
                <w:sz w:val="20"/>
                <w:szCs w:val="20"/>
                <w:lang w:val="uk-UA"/>
              </w:rPr>
              <w:t>в тому числі з використанням кредиту</w:t>
            </w:r>
          </w:p>
        </w:tc>
        <w:tc>
          <w:tcPr>
            <w:tcW w:w="993" w:type="dxa"/>
            <w:vAlign w:val="center"/>
          </w:tcPr>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Розмір</w:t>
            </w:r>
          </w:p>
          <w:p w:rsidR="00DD3E1B" w:rsidRPr="00DD3E1B" w:rsidRDefault="00DD3E1B" w:rsidP="001D4656">
            <w:pPr>
              <w:spacing w:after="0" w:line="240" w:lineRule="auto"/>
              <w:jc w:val="center"/>
              <w:rPr>
                <w:rFonts w:ascii="Times New Roman" w:hAnsi="Times New Roman" w:cs="Times New Roman"/>
                <w:sz w:val="20"/>
                <w:szCs w:val="20"/>
                <w:lang w:val="uk-UA"/>
              </w:rPr>
            </w:pPr>
            <w:proofErr w:type="spellStart"/>
            <w:r w:rsidRPr="00DD3E1B">
              <w:rPr>
                <w:rFonts w:ascii="Times New Roman" w:hAnsi="Times New Roman" w:cs="Times New Roman"/>
                <w:sz w:val="20"/>
                <w:szCs w:val="20"/>
                <w:lang w:val="uk-UA"/>
              </w:rPr>
              <w:t>відшко-дування</w:t>
            </w:r>
            <w:proofErr w:type="spellEnd"/>
            <w:r w:rsidRPr="00DD3E1B">
              <w:rPr>
                <w:rFonts w:ascii="Times New Roman" w:hAnsi="Times New Roman" w:cs="Times New Roman"/>
                <w:sz w:val="20"/>
                <w:szCs w:val="20"/>
                <w:lang w:val="uk-UA"/>
              </w:rPr>
              <w:t>,</w:t>
            </w:r>
          </w:p>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 xml:space="preserve">% </w:t>
            </w:r>
          </w:p>
        </w:tc>
        <w:tc>
          <w:tcPr>
            <w:tcW w:w="1133" w:type="dxa"/>
            <w:vAlign w:val="center"/>
          </w:tcPr>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Сума</w:t>
            </w:r>
          </w:p>
          <w:p w:rsidR="00DD3E1B" w:rsidRPr="00DD3E1B" w:rsidRDefault="00DD3E1B" w:rsidP="001D4656">
            <w:pPr>
              <w:spacing w:after="0" w:line="240" w:lineRule="auto"/>
              <w:jc w:val="center"/>
              <w:rPr>
                <w:rFonts w:ascii="Times New Roman" w:hAnsi="Times New Roman" w:cs="Times New Roman"/>
                <w:sz w:val="20"/>
                <w:szCs w:val="20"/>
                <w:lang w:val="uk-UA"/>
              </w:rPr>
            </w:pPr>
            <w:proofErr w:type="spellStart"/>
            <w:r w:rsidRPr="00DD3E1B">
              <w:rPr>
                <w:rFonts w:ascii="Times New Roman" w:hAnsi="Times New Roman" w:cs="Times New Roman"/>
                <w:sz w:val="20"/>
                <w:szCs w:val="20"/>
                <w:lang w:val="uk-UA"/>
              </w:rPr>
              <w:t>відшкоду-</w:t>
            </w:r>
            <w:proofErr w:type="spellEnd"/>
          </w:p>
          <w:p w:rsidR="00DD3E1B" w:rsidRPr="00DD3E1B" w:rsidRDefault="00DD3E1B" w:rsidP="001D4656">
            <w:pPr>
              <w:spacing w:after="0" w:line="240" w:lineRule="auto"/>
              <w:jc w:val="center"/>
              <w:rPr>
                <w:rFonts w:ascii="Times New Roman" w:hAnsi="Times New Roman" w:cs="Times New Roman"/>
                <w:sz w:val="20"/>
                <w:szCs w:val="20"/>
                <w:lang w:val="uk-UA"/>
              </w:rPr>
            </w:pPr>
            <w:proofErr w:type="spellStart"/>
            <w:r w:rsidRPr="00DD3E1B">
              <w:rPr>
                <w:rFonts w:ascii="Times New Roman" w:hAnsi="Times New Roman" w:cs="Times New Roman"/>
                <w:sz w:val="20"/>
                <w:szCs w:val="20"/>
                <w:lang w:val="uk-UA"/>
              </w:rPr>
              <w:t>вання</w:t>
            </w:r>
            <w:proofErr w:type="spellEnd"/>
            <w:r w:rsidRPr="00DD3E1B">
              <w:rPr>
                <w:rFonts w:ascii="Times New Roman" w:hAnsi="Times New Roman" w:cs="Times New Roman"/>
                <w:sz w:val="20"/>
                <w:szCs w:val="20"/>
                <w:lang w:val="uk-UA"/>
              </w:rPr>
              <w:t>,</w:t>
            </w:r>
          </w:p>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гривень,</w:t>
            </w:r>
          </w:p>
          <w:p w:rsidR="00DD3E1B" w:rsidRPr="00DD3E1B" w:rsidRDefault="00DD3E1B" w:rsidP="001D4656">
            <w:pPr>
              <w:spacing w:after="0" w:line="240" w:lineRule="auto"/>
              <w:jc w:val="center"/>
              <w:rPr>
                <w:rFonts w:ascii="Times New Roman" w:hAnsi="Times New Roman" w:cs="Times New Roman"/>
                <w:sz w:val="20"/>
                <w:szCs w:val="20"/>
                <w:lang w:val="uk-UA"/>
              </w:rPr>
            </w:pPr>
            <w:r w:rsidRPr="00DD3E1B">
              <w:rPr>
                <w:rFonts w:ascii="Times New Roman" w:hAnsi="Times New Roman" w:cs="Times New Roman"/>
                <w:sz w:val="20"/>
                <w:szCs w:val="20"/>
                <w:lang w:val="uk-UA"/>
              </w:rPr>
              <w:t>грн</w:t>
            </w:r>
          </w:p>
        </w:tc>
      </w:tr>
      <w:tr w:rsidR="00DD3E1B" w:rsidRPr="00A45AE9" w:rsidTr="00DD3E1B">
        <w:trPr>
          <w:cantSplit/>
        </w:trPr>
        <w:tc>
          <w:tcPr>
            <w:tcW w:w="709" w:type="dxa"/>
            <w:vAlign w:val="center"/>
          </w:tcPr>
          <w:p w:rsidR="00DD3E1B" w:rsidRPr="00A45AE9" w:rsidRDefault="00DD3E1B" w:rsidP="001D4656">
            <w:pPr>
              <w:spacing w:after="0" w:line="240" w:lineRule="auto"/>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1</w:t>
            </w:r>
          </w:p>
        </w:tc>
        <w:tc>
          <w:tcPr>
            <w:tcW w:w="1559" w:type="dxa"/>
            <w:vAlign w:val="center"/>
          </w:tcPr>
          <w:p w:rsidR="00DD3E1B" w:rsidRPr="00A45AE9" w:rsidRDefault="00DD3E1B" w:rsidP="001D4656">
            <w:pPr>
              <w:spacing w:after="0" w:line="240" w:lineRule="auto"/>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2</w:t>
            </w:r>
          </w:p>
        </w:tc>
        <w:tc>
          <w:tcPr>
            <w:tcW w:w="1418" w:type="dxa"/>
          </w:tcPr>
          <w:p w:rsidR="00DD3E1B" w:rsidRPr="00A45AE9" w:rsidRDefault="00DD3E1B" w:rsidP="001D4656">
            <w:pPr>
              <w:spacing w:after="0" w:line="240" w:lineRule="auto"/>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3</w:t>
            </w:r>
          </w:p>
        </w:tc>
        <w:tc>
          <w:tcPr>
            <w:tcW w:w="1843" w:type="dxa"/>
          </w:tcPr>
          <w:p w:rsidR="00DD3E1B" w:rsidRPr="00A45AE9" w:rsidRDefault="00DD3E1B" w:rsidP="001D4656">
            <w:pPr>
              <w:spacing w:after="0" w:line="240" w:lineRule="auto"/>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4</w:t>
            </w:r>
          </w:p>
        </w:tc>
        <w:tc>
          <w:tcPr>
            <w:tcW w:w="1985" w:type="dxa"/>
            <w:vAlign w:val="center"/>
          </w:tcPr>
          <w:p w:rsidR="00DD3E1B" w:rsidRPr="00A45AE9" w:rsidRDefault="00DD3E1B" w:rsidP="001D4656">
            <w:pPr>
              <w:spacing w:after="0" w:line="240" w:lineRule="auto"/>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5</w:t>
            </w:r>
          </w:p>
        </w:tc>
        <w:tc>
          <w:tcPr>
            <w:tcW w:w="1275" w:type="dxa"/>
            <w:vAlign w:val="center"/>
          </w:tcPr>
          <w:p w:rsidR="00DD3E1B" w:rsidRPr="00A45AE9" w:rsidRDefault="00DD3E1B" w:rsidP="001D4656">
            <w:pPr>
              <w:spacing w:after="0" w:line="240" w:lineRule="auto"/>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6</w:t>
            </w:r>
          </w:p>
        </w:tc>
        <w:tc>
          <w:tcPr>
            <w:tcW w:w="1275" w:type="dxa"/>
          </w:tcPr>
          <w:p w:rsidR="00DD3E1B" w:rsidRPr="00A45AE9" w:rsidRDefault="00DD3E1B" w:rsidP="001D4656">
            <w:pPr>
              <w:spacing w:after="0" w:line="240" w:lineRule="auto"/>
              <w:jc w:val="center"/>
              <w:rPr>
                <w:rFonts w:ascii="Times New Roman" w:hAnsi="Times New Roman" w:cs="Times New Roman"/>
                <w:sz w:val="24"/>
                <w:szCs w:val="24"/>
                <w:lang w:val="uk-UA"/>
              </w:rPr>
            </w:pPr>
          </w:p>
        </w:tc>
        <w:tc>
          <w:tcPr>
            <w:tcW w:w="1135" w:type="dxa"/>
          </w:tcPr>
          <w:p w:rsidR="00DD3E1B" w:rsidRPr="00A45AE9" w:rsidRDefault="00DD3E1B" w:rsidP="001D4656">
            <w:pPr>
              <w:spacing w:after="0" w:line="240" w:lineRule="auto"/>
              <w:jc w:val="center"/>
              <w:rPr>
                <w:rFonts w:ascii="Times New Roman" w:hAnsi="Times New Roman" w:cs="Times New Roman"/>
                <w:sz w:val="24"/>
                <w:szCs w:val="24"/>
                <w:lang w:val="uk-UA"/>
              </w:rPr>
            </w:pPr>
          </w:p>
        </w:tc>
        <w:tc>
          <w:tcPr>
            <w:tcW w:w="1559" w:type="dxa"/>
          </w:tcPr>
          <w:p w:rsidR="00DD3E1B" w:rsidRPr="00A45AE9" w:rsidRDefault="00DD3E1B" w:rsidP="001D4656">
            <w:pPr>
              <w:spacing w:after="0" w:line="240" w:lineRule="auto"/>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7</w:t>
            </w:r>
          </w:p>
        </w:tc>
        <w:tc>
          <w:tcPr>
            <w:tcW w:w="993" w:type="dxa"/>
            <w:vAlign w:val="center"/>
          </w:tcPr>
          <w:p w:rsidR="00DD3E1B" w:rsidRPr="00A45AE9" w:rsidRDefault="00DD3E1B" w:rsidP="001D4656">
            <w:pPr>
              <w:spacing w:after="0" w:line="240" w:lineRule="auto"/>
              <w:ind w:firstLine="34"/>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8</w:t>
            </w:r>
          </w:p>
        </w:tc>
        <w:tc>
          <w:tcPr>
            <w:tcW w:w="1133" w:type="dxa"/>
          </w:tcPr>
          <w:p w:rsidR="00DD3E1B" w:rsidRPr="00A45AE9" w:rsidRDefault="00DD3E1B" w:rsidP="001D4656">
            <w:pPr>
              <w:spacing w:after="0" w:line="240" w:lineRule="auto"/>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9</w:t>
            </w:r>
          </w:p>
        </w:tc>
      </w:tr>
      <w:tr w:rsidR="00DD3E1B" w:rsidRPr="00A45AE9" w:rsidTr="00DD3E1B">
        <w:trPr>
          <w:cantSplit/>
        </w:trPr>
        <w:tc>
          <w:tcPr>
            <w:tcW w:w="70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55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418"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843"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98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27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27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13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55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993"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133" w:type="dxa"/>
          </w:tcPr>
          <w:p w:rsidR="00DD3E1B" w:rsidRPr="00A45AE9" w:rsidRDefault="00DD3E1B" w:rsidP="001D4656">
            <w:pPr>
              <w:spacing w:after="0" w:line="240" w:lineRule="auto"/>
              <w:rPr>
                <w:rFonts w:ascii="Times New Roman" w:hAnsi="Times New Roman" w:cs="Times New Roman"/>
                <w:sz w:val="24"/>
                <w:szCs w:val="24"/>
                <w:lang w:val="uk-UA"/>
              </w:rPr>
            </w:pPr>
          </w:p>
        </w:tc>
      </w:tr>
      <w:tr w:rsidR="00DD3E1B" w:rsidRPr="00A45AE9" w:rsidTr="00DD3E1B">
        <w:trPr>
          <w:cantSplit/>
        </w:trPr>
        <w:tc>
          <w:tcPr>
            <w:tcW w:w="70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55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418"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843"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98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27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27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13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55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993"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133" w:type="dxa"/>
          </w:tcPr>
          <w:p w:rsidR="00DD3E1B" w:rsidRPr="00A45AE9" w:rsidRDefault="00DD3E1B" w:rsidP="001D4656">
            <w:pPr>
              <w:spacing w:after="0" w:line="240" w:lineRule="auto"/>
              <w:rPr>
                <w:rFonts w:ascii="Times New Roman" w:hAnsi="Times New Roman" w:cs="Times New Roman"/>
                <w:sz w:val="24"/>
                <w:szCs w:val="24"/>
                <w:lang w:val="uk-UA"/>
              </w:rPr>
            </w:pPr>
          </w:p>
        </w:tc>
      </w:tr>
      <w:tr w:rsidR="00DD3E1B" w:rsidRPr="00A45AE9" w:rsidTr="00DD3E1B">
        <w:trPr>
          <w:cantSplit/>
        </w:trPr>
        <w:tc>
          <w:tcPr>
            <w:tcW w:w="70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55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418"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843"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98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27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27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135"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559"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993" w:type="dxa"/>
          </w:tcPr>
          <w:p w:rsidR="00DD3E1B" w:rsidRPr="00A45AE9" w:rsidRDefault="00DD3E1B" w:rsidP="001D4656">
            <w:pPr>
              <w:spacing w:after="0" w:line="240" w:lineRule="auto"/>
              <w:rPr>
                <w:rFonts w:ascii="Times New Roman" w:hAnsi="Times New Roman" w:cs="Times New Roman"/>
                <w:sz w:val="24"/>
                <w:szCs w:val="24"/>
                <w:lang w:val="uk-UA"/>
              </w:rPr>
            </w:pPr>
          </w:p>
        </w:tc>
        <w:tc>
          <w:tcPr>
            <w:tcW w:w="1133" w:type="dxa"/>
          </w:tcPr>
          <w:p w:rsidR="00DD3E1B" w:rsidRPr="00A45AE9" w:rsidRDefault="00DD3E1B" w:rsidP="001D4656">
            <w:pPr>
              <w:spacing w:after="0" w:line="240" w:lineRule="auto"/>
              <w:rPr>
                <w:rFonts w:ascii="Times New Roman" w:hAnsi="Times New Roman" w:cs="Times New Roman"/>
                <w:sz w:val="24"/>
                <w:szCs w:val="24"/>
                <w:lang w:val="uk-UA"/>
              </w:rPr>
            </w:pPr>
          </w:p>
        </w:tc>
      </w:tr>
    </w:tbl>
    <w:p w:rsidR="00E71A98" w:rsidRPr="00A45AE9" w:rsidRDefault="00E71A98" w:rsidP="00E71A98">
      <w:pPr>
        <w:spacing w:after="0" w:line="240" w:lineRule="auto"/>
        <w:jc w:val="both"/>
        <w:rPr>
          <w:rFonts w:ascii="Times New Roman" w:hAnsi="Times New Roman" w:cs="Times New Roman"/>
          <w:sz w:val="24"/>
          <w:szCs w:val="24"/>
          <w:lang w:val="uk-UA"/>
        </w:rPr>
      </w:pPr>
    </w:p>
    <w:p w:rsidR="00E71A98" w:rsidRPr="00A45AE9" w:rsidRDefault="00E71A98" w:rsidP="00E71A98">
      <w:pPr>
        <w:spacing w:after="0" w:line="240" w:lineRule="auto"/>
        <w:jc w:val="both"/>
        <w:rPr>
          <w:rFonts w:ascii="Times New Roman" w:hAnsi="Times New Roman" w:cs="Times New Roman"/>
          <w:sz w:val="24"/>
          <w:szCs w:val="24"/>
          <w:lang w:val="uk-UA"/>
        </w:rPr>
      </w:pPr>
    </w:p>
    <w:p w:rsidR="00E71A98" w:rsidRPr="00A45AE9" w:rsidRDefault="00E71A98" w:rsidP="00E71A98">
      <w:pPr>
        <w:spacing w:after="0" w:line="240" w:lineRule="auto"/>
        <w:jc w:val="both"/>
        <w:rPr>
          <w:rFonts w:ascii="Times New Roman" w:hAnsi="Times New Roman" w:cs="Times New Roman"/>
          <w:sz w:val="24"/>
          <w:szCs w:val="24"/>
          <w:lang w:val="uk-UA"/>
        </w:rPr>
      </w:pPr>
      <w:r w:rsidRPr="00A45AE9">
        <w:rPr>
          <w:rFonts w:ascii="Times New Roman" w:hAnsi="Times New Roman" w:cs="Times New Roman"/>
          <w:sz w:val="24"/>
          <w:szCs w:val="24"/>
          <w:lang w:val="uk-UA"/>
        </w:rPr>
        <w:t>Кредитно-фінансова установа: ___________________________________________________________________________________________</w:t>
      </w:r>
    </w:p>
    <w:p w:rsidR="00E71A98" w:rsidRPr="00A45AE9" w:rsidRDefault="00E71A98" w:rsidP="00E71A98">
      <w:pPr>
        <w:spacing w:after="0" w:line="240" w:lineRule="auto"/>
        <w:jc w:val="both"/>
        <w:rPr>
          <w:rFonts w:ascii="Times New Roman" w:hAnsi="Times New Roman" w:cs="Times New Roman"/>
          <w:sz w:val="24"/>
          <w:szCs w:val="24"/>
          <w:lang w:val="uk-UA"/>
        </w:rPr>
      </w:pPr>
      <w:r w:rsidRPr="00A45AE9">
        <w:rPr>
          <w:rFonts w:ascii="Times New Roman" w:hAnsi="Times New Roman" w:cs="Times New Roman"/>
          <w:sz w:val="24"/>
          <w:szCs w:val="24"/>
          <w:lang w:val="uk-UA"/>
        </w:rPr>
        <w:t xml:space="preserve">"____" ___________ 202__ року                             ___________________________                                _____________ </w:t>
      </w:r>
    </w:p>
    <w:p w:rsidR="00E71A98" w:rsidRPr="00A45AE9" w:rsidRDefault="00E71A98" w:rsidP="0046268E">
      <w:pPr>
        <w:spacing w:after="0" w:line="240" w:lineRule="auto"/>
        <w:jc w:val="both"/>
        <w:rPr>
          <w:rFonts w:ascii="Times New Roman" w:hAnsi="Times New Roman" w:cs="Times New Roman"/>
          <w:b/>
          <w:sz w:val="28"/>
          <w:szCs w:val="28"/>
          <w:lang w:val="uk-UA"/>
        </w:rPr>
      </w:pPr>
      <w:r w:rsidRPr="00A45AE9">
        <w:rPr>
          <w:rFonts w:ascii="Times New Roman" w:hAnsi="Times New Roman" w:cs="Times New Roman"/>
          <w:sz w:val="24"/>
          <w:szCs w:val="24"/>
          <w:lang w:val="uk-UA"/>
        </w:rPr>
        <w:tab/>
        <w:t xml:space="preserve">  М. П.</w:t>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t xml:space="preserve">                              (посада, прізвище та ініціали)</w:t>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t xml:space="preserve">                       (підпис)</w:t>
      </w:r>
      <w:r w:rsidRPr="00A45AE9">
        <w:rPr>
          <w:rFonts w:ascii="Times New Roman" w:hAnsi="Times New Roman" w:cs="Times New Roman"/>
          <w:b/>
          <w:sz w:val="28"/>
          <w:szCs w:val="28"/>
          <w:lang w:val="uk-UA"/>
        </w:rPr>
        <w:br w:type="page"/>
      </w:r>
    </w:p>
    <w:p w:rsidR="00107917" w:rsidRPr="00A45AE9" w:rsidRDefault="00107917" w:rsidP="006F2B71">
      <w:pPr>
        <w:spacing w:after="0" w:line="240" w:lineRule="auto"/>
        <w:ind w:left="11057"/>
        <w:jc w:val="both"/>
        <w:rPr>
          <w:rFonts w:ascii="Times New Roman" w:hAnsi="Times New Roman" w:cs="Times New Roman"/>
          <w:b/>
          <w:sz w:val="28"/>
          <w:szCs w:val="28"/>
          <w:lang w:val="uk-UA"/>
        </w:rPr>
      </w:pPr>
      <w:r w:rsidRPr="00A45AE9">
        <w:rPr>
          <w:rFonts w:ascii="Times New Roman" w:hAnsi="Times New Roman" w:cs="Times New Roman"/>
          <w:b/>
          <w:noProof/>
          <w:sz w:val="28"/>
          <w:szCs w:val="28"/>
          <w:lang w:eastAsia="ru-RU"/>
        </w:rPr>
        <w:lastRenderedPageBreak/>
        <mc:AlternateContent>
          <mc:Choice Requires="wps">
            <w:drawing>
              <wp:anchor distT="0" distB="0" distL="180340" distR="180340" simplePos="0" relativeHeight="251656192" behindDoc="1" locked="1" layoutInCell="1" allowOverlap="1" wp14:anchorId="7511DDC9" wp14:editId="49764FB8">
                <wp:simplePos x="0" y="0"/>
                <wp:positionH relativeFrom="page">
                  <wp:posOffset>976630</wp:posOffset>
                </wp:positionH>
                <wp:positionV relativeFrom="page">
                  <wp:posOffset>10170795</wp:posOffset>
                </wp:positionV>
                <wp:extent cx="6215380" cy="419100"/>
                <wp:effectExtent l="5080" t="7620" r="8890" b="11430"/>
                <wp:wrapTight wrapText="bothSides">
                  <wp:wrapPolygon edited="0">
                    <wp:start x="-33" y="-622"/>
                    <wp:lineTo x="-33" y="20978"/>
                    <wp:lineTo x="21633" y="20978"/>
                    <wp:lineTo x="21633" y="-622"/>
                    <wp:lineTo x="-33" y="-622"/>
                  </wp:wrapPolygon>
                </wp:wrapTight>
                <wp:docPr id="2"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419100"/>
                        </a:xfrm>
                        <a:prstGeom prst="rect">
                          <a:avLst/>
                        </a:prstGeom>
                        <a:solidFill>
                          <a:srgbClr val="FFFFFF"/>
                        </a:solidFill>
                        <a:ln w="3175">
                          <a:solidFill>
                            <a:srgbClr val="FFFFFF"/>
                          </a:solidFill>
                          <a:miter lim="800000"/>
                          <a:headEnd/>
                          <a:tailEnd/>
                        </a:ln>
                      </wps:spPr>
                      <wps:txbx>
                        <w:txbxContent>
                          <w:p w:rsidR="00773EE2" w:rsidRPr="00A5650B" w:rsidRDefault="00773EE2" w:rsidP="00107917">
                            <w:pPr>
                              <w:pStyle w:val="a3"/>
                              <w:shd w:val="clear" w:color="auto" w:fill="FFFFFF"/>
                              <w:tabs>
                                <w:tab w:val="left" w:pos="1560"/>
                              </w:tabs>
                              <w:ind w:left="0" w:right="-20"/>
                              <w:jc w:val="both"/>
                              <w:rPr>
                                <w:sz w:val="24"/>
                                <w:lang w:val="uk-UA"/>
                              </w:rPr>
                            </w:pPr>
                          </w:p>
                          <w:p w:rsidR="00773EE2" w:rsidRPr="009975A4" w:rsidRDefault="00773EE2" w:rsidP="001079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1DDC9" id="_x0000_s1028" type="#_x0000_t202" style="position:absolute;left:0;text-align:left;margin-left:76.9pt;margin-top:800.85pt;width:489.4pt;height:33pt;z-index:-251660288;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" strokecolor="white" strokeweight=".25pt">
                <v:textbox>
                  <w:txbxContent>
                    <w:p w:rsidR="00773EE2" w:rsidRPr="00A5650B" w:rsidRDefault="00773EE2" w:rsidP="00107917">
                      <w:pPr>
                        <w:pStyle w:val="a3"/>
                        <w:shd w:val="clear" w:color="auto" w:fill="FFFFFF"/>
                        <w:tabs>
                          <w:tab w:val="left" w:pos="1560"/>
                        </w:tabs>
                        <w:ind w:left="0" w:right="-20"/>
                        <w:jc w:val="both"/>
                        <w:rPr>
                          <w:sz w:val="24"/>
                          <w:lang w:val="uk-UA"/>
                        </w:rPr>
                      </w:pPr>
                    </w:p>
                    <w:p w:rsidR="00773EE2" w:rsidRPr="009975A4" w:rsidRDefault="00773EE2" w:rsidP="00107917"/>
                  </w:txbxContent>
                </v:textbox>
                <w10:wrap type="tight" anchorx="page" anchory="page"/>
                <w10:anchorlock/>
              </v:shape>
            </w:pict>
          </mc:Fallback>
        </mc:AlternateContent>
      </w:r>
      <w:r w:rsidRPr="00A45AE9">
        <w:rPr>
          <w:rFonts w:ascii="Times New Roman" w:hAnsi="Times New Roman" w:cs="Times New Roman"/>
          <w:b/>
          <w:sz w:val="28"/>
          <w:szCs w:val="28"/>
          <w:lang w:val="uk-UA"/>
        </w:rPr>
        <w:t xml:space="preserve">Додаток </w:t>
      </w:r>
      <w:r w:rsidR="00E67611" w:rsidRPr="00A45AE9">
        <w:rPr>
          <w:rFonts w:ascii="Times New Roman" w:hAnsi="Times New Roman" w:cs="Times New Roman"/>
          <w:b/>
          <w:sz w:val="28"/>
          <w:szCs w:val="28"/>
          <w:lang w:val="uk-UA"/>
        </w:rPr>
        <w:t>2</w:t>
      </w:r>
    </w:p>
    <w:p w:rsidR="00107917" w:rsidRPr="00A45AE9" w:rsidRDefault="00107917" w:rsidP="006F2B71">
      <w:pPr>
        <w:spacing w:after="0" w:line="240" w:lineRule="auto"/>
        <w:ind w:left="11057"/>
        <w:rPr>
          <w:rFonts w:ascii="Times New Roman" w:hAnsi="Times New Roman" w:cs="Times New Roman"/>
          <w:b/>
          <w:spacing w:val="-6"/>
          <w:sz w:val="28"/>
          <w:szCs w:val="28"/>
          <w:lang w:val="uk-UA"/>
        </w:rPr>
      </w:pPr>
      <w:r w:rsidRPr="00A45AE9">
        <w:rPr>
          <w:rFonts w:ascii="Times New Roman" w:hAnsi="Times New Roman" w:cs="Times New Roman"/>
          <w:b/>
          <w:spacing w:val="-6"/>
          <w:sz w:val="28"/>
          <w:szCs w:val="28"/>
          <w:lang w:val="uk-UA"/>
        </w:rPr>
        <w:t xml:space="preserve">до </w:t>
      </w:r>
      <w:r w:rsidR="00E67611" w:rsidRPr="00A45AE9">
        <w:rPr>
          <w:rFonts w:ascii="Times New Roman" w:hAnsi="Times New Roman" w:cs="Times New Roman"/>
          <w:b/>
          <w:spacing w:val="-6"/>
          <w:sz w:val="28"/>
          <w:szCs w:val="28"/>
          <w:lang w:val="uk-UA"/>
        </w:rPr>
        <w:t>Договору про взаємодію</w:t>
      </w:r>
    </w:p>
    <w:p w:rsidR="00107917" w:rsidRPr="00A45AE9" w:rsidRDefault="00107917" w:rsidP="006F2B71">
      <w:pPr>
        <w:spacing w:after="0" w:line="240" w:lineRule="auto"/>
        <w:ind w:left="13041"/>
        <w:rPr>
          <w:rFonts w:ascii="Times New Roman" w:hAnsi="Times New Roman" w:cs="Times New Roman"/>
          <w:spacing w:val="-4"/>
          <w:sz w:val="24"/>
          <w:szCs w:val="24"/>
          <w:lang w:val="uk-UA"/>
        </w:rPr>
      </w:pPr>
    </w:p>
    <w:p w:rsidR="00107917" w:rsidRPr="00A45AE9" w:rsidRDefault="00107917" w:rsidP="006F2B71">
      <w:pPr>
        <w:spacing w:after="0" w:line="240" w:lineRule="auto"/>
        <w:ind w:left="11057"/>
        <w:rPr>
          <w:rFonts w:ascii="Times New Roman" w:hAnsi="Times New Roman" w:cs="Times New Roman"/>
          <w:sz w:val="24"/>
          <w:szCs w:val="24"/>
          <w:lang w:val="uk-UA"/>
        </w:rPr>
      </w:pPr>
      <w:r w:rsidRPr="00A45AE9">
        <w:rPr>
          <w:rFonts w:ascii="Times New Roman" w:hAnsi="Times New Roman" w:cs="Times New Roman"/>
          <w:sz w:val="24"/>
          <w:szCs w:val="24"/>
          <w:lang w:val="uk-UA"/>
        </w:rPr>
        <w:t>ПОГОДЖЕНО</w:t>
      </w:r>
    </w:p>
    <w:p w:rsidR="00107917" w:rsidRPr="00A45AE9" w:rsidRDefault="00107917" w:rsidP="006F2B71">
      <w:pPr>
        <w:spacing w:after="0" w:line="240" w:lineRule="auto"/>
        <w:ind w:left="11057"/>
        <w:rPr>
          <w:rFonts w:ascii="Times New Roman" w:hAnsi="Times New Roman" w:cs="Times New Roman"/>
          <w:sz w:val="24"/>
          <w:szCs w:val="24"/>
          <w:lang w:val="uk-UA"/>
        </w:rPr>
      </w:pPr>
      <w:r w:rsidRPr="00A45AE9">
        <w:rPr>
          <w:rFonts w:ascii="Times New Roman" w:hAnsi="Times New Roman" w:cs="Times New Roman"/>
          <w:sz w:val="24"/>
          <w:szCs w:val="24"/>
          <w:lang w:val="uk-UA"/>
        </w:rPr>
        <w:t>Коломийською місь</w:t>
      </w:r>
      <w:r w:rsidR="00387888" w:rsidRPr="00A45AE9">
        <w:rPr>
          <w:rFonts w:ascii="Times New Roman" w:hAnsi="Times New Roman" w:cs="Times New Roman"/>
          <w:sz w:val="24"/>
          <w:szCs w:val="24"/>
          <w:lang w:val="uk-UA"/>
        </w:rPr>
        <w:t>к</w:t>
      </w:r>
      <w:r w:rsidRPr="00A45AE9">
        <w:rPr>
          <w:rFonts w:ascii="Times New Roman" w:hAnsi="Times New Roman" w:cs="Times New Roman"/>
          <w:sz w:val="24"/>
          <w:szCs w:val="24"/>
          <w:lang w:val="uk-UA"/>
        </w:rPr>
        <w:t xml:space="preserve">ою радою </w:t>
      </w:r>
    </w:p>
    <w:p w:rsidR="00107917" w:rsidRPr="00A45AE9" w:rsidRDefault="00E71A98" w:rsidP="006F2B71">
      <w:pPr>
        <w:tabs>
          <w:tab w:val="left" w:pos="11624"/>
        </w:tabs>
        <w:spacing w:line="240" w:lineRule="auto"/>
        <w:ind w:left="11057"/>
        <w:jc w:val="center"/>
        <w:rPr>
          <w:rFonts w:ascii="Times New Roman" w:hAnsi="Times New Roman" w:cs="Times New Roman"/>
          <w:sz w:val="24"/>
          <w:szCs w:val="24"/>
          <w:lang w:val="uk-UA"/>
        </w:rPr>
      </w:pPr>
      <w:r w:rsidRPr="00A45AE9">
        <w:rPr>
          <w:rFonts w:ascii="Times New Roman" w:hAnsi="Times New Roman" w:cs="Times New Roman"/>
          <w:sz w:val="24"/>
          <w:szCs w:val="24"/>
          <w:lang w:val="uk-UA"/>
        </w:rPr>
        <w:t>_____________________________</w:t>
      </w:r>
      <w:r w:rsidR="00107917" w:rsidRPr="00A45AE9">
        <w:rPr>
          <w:rFonts w:ascii="Times New Roman" w:hAnsi="Times New Roman" w:cs="Times New Roman"/>
          <w:sz w:val="24"/>
          <w:szCs w:val="24"/>
          <w:lang w:val="uk-UA"/>
        </w:rPr>
        <w:t xml:space="preserve">                                                                                                                                      </w:t>
      </w:r>
    </w:p>
    <w:p w:rsidR="001C5D9C" w:rsidRPr="004B6BF8" w:rsidRDefault="001C5D9C" w:rsidP="006F2B71">
      <w:pPr>
        <w:spacing w:line="240" w:lineRule="auto"/>
        <w:jc w:val="center"/>
        <w:rPr>
          <w:rFonts w:ascii="Times New Roman" w:hAnsi="Times New Roman" w:cs="Times New Roman"/>
          <w:b/>
          <w:sz w:val="26"/>
          <w:szCs w:val="26"/>
          <w:lang w:val="uk-UA"/>
        </w:rPr>
      </w:pPr>
      <w:r w:rsidRPr="004B6BF8">
        <w:rPr>
          <w:rFonts w:ascii="Times New Roman" w:hAnsi="Times New Roman" w:cs="Times New Roman"/>
          <w:b/>
          <w:sz w:val="26"/>
          <w:szCs w:val="26"/>
          <w:lang w:val="uk-UA"/>
        </w:rPr>
        <w:t>Зведений реєстр № ________</w:t>
      </w:r>
    </w:p>
    <w:p w:rsidR="00FA472D" w:rsidRPr="004B6BF8" w:rsidRDefault="00FA472D" w:rsidP="00FA472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w:t>
      </w:r>
      <w:r w:rsidRPr="00FA472D">
        <w:rPr>
          <w:rFonts w:ascii="Times New Roman" w:hAnsi="Times New Roman" w:cs="Times New Roman"/>
          <w:b/>
          <w:sz w:val="24"/>
          <w:szCs w:val="24"/>
          <w:lang w:val="uk-UA"/>
        </w:rPr>
        <w:t>аявників (позичальників)</w:t>
      </w:r>
      <w:r>
        <w:rPr>
          <w:rFonts w:ascii="Times New Roman" w:hAnsi="Times New Roman" w:cs="Times New Roman"/>
          <w:b/>
          <w:sz w:val="24"/>
          <w:szCs w:val="24"/>
          <w:lang w:val="uk-UA"/>
        </w:rPr>
        <w:t xml:space="preserve">, які є учасниками </w:t>
      </w:r>
      <w:r w:rsidR="00534006">
        <w:rPr>
          <w:rFonts w:ascii="Times New Roman" w:hAnsi="Times New Roman" w:cs="Times New Roman"/>
          <w:b/>
          <w:sz w:val="24"/>
          <w:szCs w:val="24"/>
          <w:lang w:val="uk-UA"/>
        </w:rPr>
        <w:t>П</w:t>
      </w:r>
      <w:r w:rsidRPr="004B6BF8">
        <w:rPr>
          <w:rFonts w:ascii="Times New Roman" w:hAnsi="Times New Roman" w:cs="Times New Roman"/>
          <w:b/>
          <w:sz w:val="24"/>
          <w:szCs w:val="24"/>
          <w:lang w:val="uk-UA"/>
        </w:rPr>
        <w:t>рограм</w:t>
      </w:r>
      <w:r>
        <w:rPr>
          <w:rFonts w:ascii="Times New Roman" w:hAnsi="Times New Roman" w:cs="Times New Roman"/>
          <w:b/>
          <w:sz w:val="24"/>
          <w:szCs w:val="24"/>
          <w:lang w:val="uk-UA"/>
        </w:rPr>
        <w:t>и</w:t>
      </w:r>
      <w:r w:rsidRPr="004B6BF8">
        <w:rPr>
          <w:rFonts w:ascii="Times New Roman" w:hAnsi="Times New Roman" w:cs="Times New Roman"/>
          <w:b/>
          <w:sz w:val="24"/>
          <w:szCs w:val="24"/>
          <w:lang w:val="uk-UA"/>
        </w:rPr>
        <w:t xml:space="preserve"> </w:t>
      </w:r>
    </w:p>
    <w:p w:rsidR="00107917" w:rsidRPr="00FA472D" w:rsidRDefault="00107917" w:rsidP="006F2B71">
      <w:pPr>
        <w:spacing w:after="0" w:line="240" w:lineRule="auto"/>
        <w:jc w:val="center"/>
        <w:rPr>
          <w:rFonts w:ascii="Times New Roman" w:hAnsi="Times New Roman" w:cs="Times New Roman"/>
          <w:bCs/>
          <w:sz w:val="24"/>
          <w:szCs w:val="24"/>
          <w:lang w:val="uk-UA"/>
        </w:rPr>
      </w:pPr>
      <w:r w:rsidRPr="00FA472D">
        <w:rPr>
          <w:rFonts w:ascii="Times New Roman" w:hAnsi="Times New Roman" w:cs="Times New Roman"/>
          <w:sz w:val="24"/>
          <w:szCs w:val="24"/>
          <w:lang w:val="uk-UA"/>
        </w:rPr>
        <w:t>_____________ 202_ року</w:t>
      </w:r>
    </w:p>
    <w:p w:rsidR="00107917" w:rsidRPr="00A45AE9" w:rsidRDefault="00107917" w:rsidP="006F2B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920"/>
        </w:tabs>
        <w:spacing w:after="0" w:line="240" w:lineRule="auto"/>
        <w:jc w:val="both"/>
        <w:rPr>
          <w:rFonts w:ascii="Times New Roman" w:hAnsi="Times New Roman" w:cs="Times New Roman"/>
          <w:sz w:val="24"/>
          <w:szCs w:val="24"/>
          <w:lang w:val="uk-UA"/>
        </w:rPr>
      </w:pP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t xml:space="preserve"> (місяць)</w:t>
      </w:r>
      <w:r w:rsidRPr="00A45AE9">
        <w:rPr>
          <w:rFonts w:ascii="Times New Roman" w:hAnsi="Times New Roman" w:cs="Times New Roman"/>
          <w:sz w:val="24"/>
          <w:szCs w:val="24"/>
          <w:lang w:val="uk-UA"/>
        </w:rPr>
        <w:tab/>
      </w:r>
    </w:p>
    <w:p w:rsidR="001C5D9C" w:rsidRPr="00A45AE9" w:rsidRDefault="00107917" w:rsidP="006F2B71">
      <w:pPr>
        <w:spacing w:after="120" w:line="240" w:lineRule="auto"/>
        <w:jc w:val="both"/>
        <w:rPr>
          <w:rFonts w:ascii="Times New Roman" w:hAnsi="Times New Roman" w:cs="Times New Roman"/>
          <w:sz w:val="26"/>
          <w:szCs w:val="26"/>
          <w:lang w:val="uk-UA"/>
        </w:rPr>
      </w:pPr>
      <w:r w:rsidRPr="00A45AE9">
        <w:rPr>
          <w:rFonts w:ascii="Times New Roman" w:hAnsi="Times New Roman" w:cs="Times New Roman"/>
          <w:sz w:val="24"/>
          <w:szCs w:val="24"/>
          <w:lang w:val="uk-UA"/>
        </w:rPr>
        <w:t>Реквізити Кредитно-фінансової установи: __________________________________________________________________________________</w:t>
      </w: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376"/>
        <w:gridCol w:w="1515"/>
        <w:gridCol w:w="2171"/>
        <w:gridCol w:w="1701"/>
        <w:gridCol w:w="1417"/>
        <w:gridCol w:w="1418"/>
        <w:gridCol w:w="1386"/>
        <w:gridCol w:w="970"/>
        <w:gridCol w:w="1156"/>
      </w:tblGrid>
      <w:tr w:rsidR="001C5D9C" w:rsidRPr="00A45AE9" w:rsidTr="006F2B71">
        <w:trPr>
          <w:cantSplit/>
          <w:trHeight w:val="2233"/>
        </w:trPr>
        <w:tc>
          <w:tcPr>
            <w:tcW w:w="42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 xml:space="preserve">№ </w:t>
            </w:r>
            <w:r w:rsidRPr="00A45AE9">
              <w:rPr>
                <w:rFonts w:ascii="Times New Roman" w:hAnsi="Times New Roman" w:cs="Times New Roman"/>
                <w:spacing w:val="-2"/>
                <w:sz w:val="20"/>
                <w:lang w:val="uk-UA"/>
              </w:rPr>
              <w:t>пор.</w:t>
            </w:r>
          </w:p>
        </w:tc>
        <w:tc>
          <w:tcPr>
            <w:tcW w:w="237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 xml:space="preserve">Назва ОСББ </w:t>
            </w:r>
          </w:p>
          <w:p w:rsidR="001C5D9C" w:rsidRPr="00A45AE9" w:rsidRDefault="001C5D9C" w:rsidP="006F2B71">
            <w:pPr>
              <w:spacing w:after="0" w:line="240" w:lineRule="auto"/>
              <w:jc w:val="center"/>
              <w:rPr>
                <w:rFonts w:ascii="Times New Roman" w:hAnsi="Times New Roman" w:cs="Times New Roman"/>
                <w:sz w:val="20"/>
                <w:lang w:val="uk-UA"/>
              </w:rPr>
            </w:pPr>
          </w:p>
        </w:tc>
        <w:tc>
          <w:tcPr>
            <w:tcW w:w="1515" w:type="dxa"/>
            <w:vAlign w:val="center"/>
          </w:tcPr>
          <w:p w:rsidR="001C5D9C" w:rsidRPr="00A45AE9" w:rsidRDefault="001C5D9C" w:rsidP="006F2B71">
            <w:pPr>
              <w:spacing w:after="0" w:line="240" w:lineRule="auto"/>
              <w:jc w:val="center"/>
              <w:rPr>
                <w:rFonts w:ascii="Times New Roman" w:hAnsi="Times New Roman" w:cs="Times New Roman"/>
                <w:spacing w:val="-6"/>
                <w:sz w:val="20"/>
                <w:lang w:val="uk-UA"/>
              </w:rPr>
            </w:pPr>
            <w:r w:rsidRPr="00A45AE9">
              <w:rPr>
                <w:rFonts w:ascii="Times New Roman" w:hAnsi="Times New Roman" w:cs="Times New Roman"/>
                <w:spacing w:val="-6"/>
                <w:sz w:val="20"/>
                <w:lang w:val="uk-UA"/>
              </w:rPr>
              <w:t>Реєстраційний</w:t>
            </w:r>
          </w:p>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pacing w:val="-6"/>
                <w:sz w:val="20"/>
                <w:lang w:val="uk-UA"/>
              </w:rPr>
              <w:t xml:space="preserve">номер </w:t>
            </w:r>
          </w:p>
          <w:p w:rsidR="001C5D9C" w:rsidRPr="00A45AE9" w:rsidRDefault="001C5D9C" w:rsidP="006F2B71">
            <w:pPr>
              <w:spacing w:after="0" w:line="240" w:lineRule="auto"/>
              <w:jc w:val="center"/>
              <w:rPr>
                <w:rFonts w:ascii="Times New Roman" w:hAnsi="Times New Roman" w:cs="Times New Roman"/>
                <w:sz w:val="20"/>
                <w:lang w:val="uk-UA"/>
              </w:rPr>
            </w:pPr>
          </w:p>
        </w:tc>
        <w:tc>
          <w:tcPr>
            <w:tcW w:w="2171" w:type="dxa"/>
            <w:vAlign w:val="center"/>
          </w:tcPr>
          <w:p w:rsidR="001C5D9C" w:rsidRPr="00A45AE9" w:rsidRDefault="001C5D9C" w:rsidP="006F2B71">
            <w:pPr>
              <w:spacing w:after="0" w:line="240" w:lineRule="auto"/>
              <w:jc w:val="center"/>
              <w:rPr>
                <w:rFonts w:ascii="Times New Roman" w:hAnsi="Times New Roman" w:cs="Times New Roman"/>
                <w:spacing w:val="-4"/>
                <w:sz w:val="20"/>
                <w:lang w:val="uk-UA"/>
              </w:rPr>
            </w:pPr>
          </w:p>
          <w:p w:rsidR="001C5D9C" w:rsidRPr="00A45AE9" w:rsidRDefault="001C5D9C" w:rsidP="006F2B71">
            <w:pPr>
              <w:pStyle w:val="a3"/>
              <w:spacing w:after="0" w:line="240" w:lineRule="auto"/>
              <w:ind w:left="0"/>
              <w:jc w:val="center"/>
              <w:rPr>
                <w:rFonts w:ascii="Times New Roman" w:hAnsi="Times New Roman" w:cs="Times New Roman"/>
                <w:sz w:val="20"/>
                <w:szCs w:val="20"/>
                <w:lang w:val="uk-UA"/>
              </w:rPr>
            </w:pPr>
            <w:r w:rsidRPr="00A45AE9">
              <w:rPr>
                <w:rFonts w:ascii="Times New Roman" w:hAnsi="Times New Roman" w:cs="Times New Roman"/>
                <w:sz w:val="20"/>
                <w:szCs w:val="20"/>
                <w:lang w:val="uk-UA"/>
              </w:rPr>
              <w:t xml:space="preserve">Адреса будинку, в якому впроваджується захід (згідно з даними, повідомленими кредитно-фінансовій установі </w:t>
            </w:r>
            <w:r w:rsidRPr="00A45AE9">
              <w:rPr>
                <w:rFonts w:ascii="Times New Roman" w:hAnsi="Times New Roman" w:cs="Times New Roman"/>
                <w:spacing w:val="-4"/>
                <w:sz w:val="20"/>
                <w:szCs w:val="20"/>
                <w:lang w:val="uk-UA"/>
              </w:rPr>
              <w:t>Позичальником)</w:t>
            </w:r>
          </w:p>
        </w:tc>
        <w:tc>
          <w:tcPr>
            <w:tcW w:w="1701"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Номер, дата укладання і строк дії договору</w:t>
            </w:r>
          </w:p>
          <w:p w:rsidR="001C5D9C" w:rsidRPr="00A45AE9" w:rsidRDefault="001C5D9C" w:rsidP="006F2B71">
            <w:pPr>
              <w:spacing w:after="0" w:line="240" w:lineRule="auto"/>
              <w:jc w:val="center"/>
              <w:rPr>
                <w:rFonts w:ascii="Times New Roman" w:hAnsi="Times New Roman" w:cs="Times New Roman"/>
                <w:sz w:val="20"/>
                <w:lang w:val="uk-UA"/>
              </w:rPr>
            </w:pPr>
          </w:p>
        </w:tc>
        <w:tc>
          <w:tcPr>
            <w:tcW w:w="1417"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 xml:space="preserve">Відомості щодо впровадження </w:t>
            </w:r>
            <w:r w:rsidRPr="00A45AE9">
              <w:rPr>
                <w:rFonts w:ascii="Times New Roman" w:hAnsi="Times New Roman" w:cs="Times New Roman"/>
                <w:spacing w:val="-4"/>
                <w:sz w:val="20"/>
                <w:lang w:val="uk-UA"/>
              </w:rPr>
              <w:t>енергоефективних заходів</w:t>
            </w:r>
          </w:p>
        </w:tc>
        <w:tc>
          <w:tcPr>
            <w:tcW w:w="1418"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Дата і номер документу, який підтверджує виконання робіт щодо впровадження енергоефективних заходів</w:t>
            </w:r>
          </w:p>
        </w:tc>
        <w:tc>
          <w:tcPr>
            <w:tcW w:w="1386" w:type="dxa"/>
            <w:vAlign w:val="center"/>
          </w:tcPr>
          <w:p w:rsidR="00DD3E1B" w:rsidRPr="004B6BF8" w:rsidRDefault="00DD3E1B" w:rsidP="00DD3E1B">
            <w:pPr>
              <w:spacing w:after="0" w:line="240" w:lineRule="auto"/>
              <w:jc w:val="center"/>
              <w:rPr>
                <w:rFonts w:ascii="Times New Roman" w:hAnsi="Times New Roman" w:cs="Times New Roman"/>
                <w:color w:val="000000" w:themeColor="text1"/>
                <w:sz w:val="20"/>
                <w:szCs w:val="20"/>
                <w:lang w:val="uk-UA"/>
              </w:rPr>
            </w:pPr>
            <w:r w:rsidRPr="004B6BF8">
              <w:rPr>
                <w:rFonts w:ascii="Times New Roman" w:hAnsi="Times New Roman" w:cs="Times New Roman"/>
                <w:color w:val="000000" w:themeColor="text1"/>
                <w:sz w:val="20"/>
                <w:szCs w:val="20"/>
                <w:lang w:val="uk-UA"/>
              </w:rPr>
              <w:t>Розмір суми фактично понесених витрат на впровадження енергозберігаючих заходів,</w:t>
            </w:r>
          </w:p>
          <w:p w:rsidR="001C5D9C" w:rsidRPr="00A45AE9" w:rsidRDefault="00DD3E1B" w:rsidP="00DD3E1B">
            <w:pPr>
              <w:spacing w:after="0" w:line="240" w:lineRule="auto"/>
              <w:jc w:val="center"/>
              <w:rPr>
                <w:rFonts w:ascii="Times New Roman" w:hAnsi="Times New Roman" w:cs="Times New Roman"/>
                <w:sz w:val="20"/>
                <w:lang w:val="uk-UA"/>
              </w:rPr>
            </w:pPr>
            <w:r w:rsidRPr="004B6BF8">
              <w:rPr>
                <w:rFonts w:ascii="Times New Roman" w:hAnsi="Times New Roman" w:cs="Times New Roman"/>
                <w:color w:val="000000" w:themeColor="text1"/>
                <w:sz w:val="20"/>
                <w:szCs w:val="20"/>
                <w:lang w:val="uk-UA"/>
              </w:rPr>
              <w:t>в тому числі з використанням кредиту</w:t>
            </w:r>
          </w:p>
        </w:tc>
        <w:tc>
          <w:tcPr>
            <w:tcW w:w="970"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Розмір</w:t>
            </w:r>
          </w:p>
          <w:p w:rsidR="001C5D9C" w:rsidRPr="00A45AE9" w:rsidRDefault="001C5D9C" w:rsidP="006F2B71">
            <w:pPr>
              <w:spacing w:after="0" w:line="240" w:lineRule="auto"/>
              <w:jc w:val="center"/>
              <w:rPr>
                <w:rFonts w:ascii="Times New Roman" w:hAnsi="Times New Roman" w:cs="Times New Roman"/>
                <w:sz w:val="20"/>
                <w:lang w:val="uk-UA"/>
              </w:rPr>
            </w:pPr>
            <w:proofErr w:type="spellStart"/>
            <w:r w:rsidRPr="00A45AE9">
              <w:rPr>
                <w:rFonts w:ascii="Times New Roman" w:hAnsi="Times New Roman" w:cs="Times New Roman"/>
                <w:sz w:val="20"/>
                <w:lang w:val="uk-UA"/>
              </w:rPr>
              <w:t>відшкоду-</w:t>
            </w:r>
            <w:proofErr w:type="spellEnd"/>
          </w:p>
          <w:p w:rsidR="001C5D9C" w:rsidRPr="00A45AE9" w:rsidRDefault="001C5D9C" w:rsidP="006F2B71">
            <w:pPr>
              <w:spacing w:after="0" w:line="240" w:lineRule="auto"/>
              <w:jc w:val="center"/>
              <w:rPr>
                <w:rFonts w:ascii="Times New Roman" w:hAnsi="Times New Roman" w:cs="Times New Roman"/>
                <w:sz w:val="20"/>
                <w:lang w:val="uk-UA"/>
              </w:rPr>
            </w:pPr>
            <w:proofErr w:type="spellStart"/>
            <w:r w:rsidRPr="00A45AE9">
              <w:rPr>
                <w:rFonts w:ascii="Times New Roman" w:hAnsi="Times New Roman" w:cs="Times New Roman"/>
                <w:sz w:val="20"/>
                <w:lang w:val="uk-UA"/>
              </w:rPr>
              <w:t>вання</w:t>
            </w:r>
            <w:proofErr w:type="spellEnd"/>
            <w:r w:rsidRPr="00A45AE9">
              <w:rPr>
                <w:rFonts w:ascii="Times New Roman" w:hAnsi="Times New Roman" w:cs="Times New Roman"/>
                <w:sz w:val="20"/>
                <w:lang w:val="uk-UA"/>
              </w:rPr>
              <w:t>,</w:t>
            </w:r>
          </w:p>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 xml:space="preserve">  %</w:t>
            </w:r>
          </w:p>
        </w:tc>
        <w:tc>
          <w:tcPr>
            <w:tcW w:w="1156" w:type="dxa"/>
          </w:tcPr>
          <w:p w:rsidR="001C5D9C" w:rsidRPr="00A45AE9" w:rsidRDefault="001C5D9C" w:rsidP="006F2B71">
            <w:pPr>
              <w:spacing w:after="0" w:line="240" w:lineRule="auto"/>
              <w:jc w:val="center"/>
              <w:rPr>
                <w:rFonts w:ascii="Times New Roman" w:hAnsi="Times New Roman" w:cs="Times New Roman"/>
                <w:sz w:val="20"/>
                <w:lang w:val="uk-UA"/>
              </w:rPr>
            </w:pPr>
          </w:p>
          <w:p w:rsidR="001C5D9C" w:rsidRPr="00A45AE9" w:rsidRDefault="001C5D9C" w:rsidP="006F2B71">
            <w:pPr>
              <w:spacing w:after="0" w:line="240" w:lineRule="auto"/>
              <w:jc w:val="center"/>
              <w:rPr>
                <w:rFonts w:ascii="Times New Roman" w:hAnsi="Times New Roman" w:cs="Times New Roman"/>
                <w:sz w:val="20"/>
                <w:lang w:val="uk-UA"/>
              </w:rPr>
            </w:pPr>
          </w:p>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 xml:space="preserve">Сума відшкодування, </w:t>
            </w:r>
          </w:p>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грн</w:t>
            </w:r>
          </w:p>
        </w:tc>
      </w:tr>
      <w:tr w:rsidR="001C5D9C" w:rsidRPr="00A45AE9" w:rsidTr="00876636">
        <w:trPr>
          <w:cantSplit/>
          <w:trHeight w:val="153"/>
        </w:trPr>
        <w:tc>
          <w:tcPr>
            <w:tcW w:w="42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1</w:t>
            </w:r>
          </w:p>
        </w:tc>
        <w:tc>
          <w:tcPr>
            <w:tcW w:w="237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2</w:t>
            </w:r>
          </w:p>
        </w:tc>
        <w:tc>
          <w:tcPr>
            <w:tcW w:w="1515" w:type="dxa"/>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3</w:t>
            </w:r>
          </w:p>
        </w:tc>
        <w:tc>
          <w:tcPr>
            <w:tcW w:w="2171" w:type="dxa"/>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4</w:t>
            </w:r>
          </w:p>
        </w:tc>
        <w:tc>
          <w:tcPr>
            <w:tcW w:w="1701"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5</w:t>
            </w:r>
          </w:p>
        </w:tc>
        <w:tc>
          <w:tcPr>
            <w:tcW w:w="1417" w:type="dxa"/>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6</w:t>
            </w:r>
          </w:p>
        </w:tc>
        <w:tc>
          <w:tcPr>
            <w:tcW w:w="1418"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7</w:t>
            </w:r>
          </w:p>
        </w:tc>
        <w:tc>
          <w:tcPr>
            <w:tcW w:w="1386" w:type="dxa"/>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8</w:t>
            </w:r>
          </w:p>
        </w:tc>
        <w:tc>
          <w:tcPr>
            <w:tcW w:w="970" w:type="dxa"/>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9</w:t>
            </w:r>
          </w:p>
        </w:tc>
        <w:tc>
          <w:tcPr>
            <w:tcW w:w="1156" w:type="dxa"/>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10</w:t>
            </w:r>
          </w:p>
        </w:tc>
      </w:tr>
      <w:tr w:rsidR="001C5D9C" w:rsidRPr="00A45AE9" w:rsidTr="00876636">
        <w:trPr>
          <w:cantSplit/>
          <w:trHeight w:val="153"/>
        </w:trPr>
        <w:tc>
          <w:tcPr>
            <w:tcW w:w="42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237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1515"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2171"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1701"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1417"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1418"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1386"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970"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1156" w:type="dxa"/>
          </w:tcPr>
          <w:p w:rsidR="001C5D9C" w:rsidRPr="00A45AE9" w:rsidRDefault="001C5D9C" w:rsidP="006F2B71">
            <w:pPr>
              <w:spacing w:after="0" w:line="240" w:lineRule="auto"/>
              <w:jc w:val="center"/>
              <w:rPr>
                <w:rFonts w:ascii="Times New Roman" w:hAnsi="Times New Roman" w:cs="Times New Roman"/>
                <w:sz w:val="20"/>
                <w:lang w:val="uk-UA"/>
              </w:rPr>
            </w:pPr>
          </w:p>
        </w:tc>
      </w:tr>
      <w:tr w:rsidR="001C5D9C" w:rsidRPr="00A45AE9" w:rsidTr="00876636">
        <w:trPr>
          <w:cantSplit/>
          <w:trHeight w:val="153"/>
        </w:trPr>
        <w:tc>
          <w:tcPr>
            <w:tcW w:w="42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237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1515"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2171"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1701"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1417"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1418"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1386"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970"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1156" w:type="dxa"/>
          </w:tcPr>
          <w:p w:rsidR="001C5D9C" w:rsidRPr="00A45AE9" w:rsidRDefault="001C5D9C" w:rsidP="006F2B71">
            <w:pPr>
              <w:spacing w:after="0" w:line="240" w:lineRule="auto"/>
              <w:jc w:val="center"/>
              <w:rPr>
                <w:rFonts w:ascii="Times New Roman" w:hAnsi="Times New Roman" w:cs="Times New Roman"/>
                <w:sz w:val="20"/>
                <w:lang w:val="uk-UA"/>
              </w:rPr>
            </w:pPr>
          </w:p>
        </w:tc>
      </w:tr>
      <w:tr w:rsidR="001C5D9C" w:rsidRPr="00A45AE9" w:rsidTr="00876636">
        <w:trPr>
          <w:cantSplit/>
          <w:trHeight w:val="153"/>
        </w:trPr>
        <w:tc>
          <w:tcPr>
            <w:tcW w:w="426" w:type="dxa"/>
            <w:vAlign w:val="center"/>
          </w:tcPr>
          <w:p w:rsidR="001C5D9C" w:rsidRPr="00A45AE9" w:rsidRDefault="001C5D9C" w:rsidP="006F2B71">
            <w:pPr>
              <w:spacing w:after="0" w:line="240" w:lineRule="auto"/>
              <w:jc w:val="center"/>
              <w:rPr>
                <w:rFonts w:ascii="Times New Roman" w:hAnsi="Times New Roman" w:cs="Times New Roman"/>
                <w:sz w:val="20"/>
                <w:lang w:val="uk-UA"/>
              </w:rPr>
            </w:pPr>
          </w:p>
        </w:tc>
        <w:tc>
          <w:tcPr>
            <w:tcW w:w="10598" w:type="dxa"/>
            <w:gridSpan w:val="6"/>
            <w:vAlign w:val="center"/>
          </w:tcPr>
          <w:p w:rsidR="001C5D9C" w:rsidRPr="00A45AE9" w:rsidRDefault="001C5D9C" w:rsidP="006F2B71">
            <w:pPr>
              <w:spacing w:after="0" w:line="240" w:lineRule="auto"/>
              <w:jc w:val="center"/>
              <w:rPr>
                <w:rFonts w:ascii="Times New Roman" w:hAnsi="Times New Roman" w:cs="Times New Roman"/>
                <w:sz w:val="20"/>
                <w:lang w:val="uk-UA"/>
              </w:rPr>
            </w:pPr>
            <w:r w:rsidRPr="00A45AE9">
              <w:rPr>
                <w:rFonts w:ascii="Times New Roman" w:hAnsi="Times New Roman" w:cs="Times New Roman"/>
                <w:sz w:val="20"/>
                <w:lang w:val="uk-UA"/>
              </w:rPr>
              <w:t>Всього</w:t>
            </w:r>
          </w:p>
        </w:tc>
        <w:tc>
          <w:tcPr>
            <w:tcW w:w="1386"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970" w:type="dxa"/>
          </w:tcPr>
          <w:p w:rsidR="001C5D9C" w:rsidRPr="00A45AE9" w:rsidRDefault="001C5D9C" w:rsidP="006F2B71">
            <w:pPr>
              <w:spacing w:after="0" w:line="240" w:lineRule="auto"/>
              <w:jc w:val="center"/>
              <w:rPr>
                <w:rFonts w:ascii="Times New Roman" w:hAnsi="Times New Roman" w:cs="Times New Roman"/>
                <w:sz w:val="20"/>
                <w:lang w:val="uk-UA"/>
              </w:rPr>
            </w:pPr>
          </w:p>
        </w:tc>
        <w:tc>
          <w:tcPr>
            <w:tcW w:w="1156" w:type="dxa"/>
          </w:tcPr>
          <w:p w:rsidR="001C5D9C" w:rsidRPr="00A45AE9" w:rsidRDefault="001C5D9C" w:rsidP="006F2B71">
            <w:pPr>
              <w:spacing w:after="0" w:line="240" w:lineRule="auto"/>
              <w:jc w:val="center"/>
              <w:rPr>
                <w:rFonts w:ascii="Times New Roman" w:hAnsi="Times New Roman" w:cs="Times New Roman"/>
                <w:sz w:val="20"/>
                <w:lang w:val="uk-UA"/>
              </w:rPr>
            </w:pPr>
          </w:p>
        </w:tc>
      </w:tr>
    </w:tbl>
    <w:p w:rsidR="00387888" w:rsidRPr="00A45AE9" w:rsidRDefault="00387888" w:rsidP="00387888">
      <w:pPr>
        <w:spacing w:after="0" w:line="240" w:lineRule="auto"/>
        <w:jc w:val="both"/>
        <w:rPr>
          <w:rFonts w:ascii="Times New Roman" w:hAnsi="Times New Roman" w:cs="Times New Roman"/>
          <w:sz w:val="24"/>
          <w:szCs w:val="24"/>
          <w:lang w:val="uk-UA"/>
        </w:rPr>
      </w:pPr>
      <w:r w:rsidRPr="00A45AE9">
        <w:rPr>
          <w:rFonts w:ascii="Times New Roman" w:hAnsi="Times New Roman" w:cs="Times New Roman"/>
          <w:sz w:val="24"/>
          <w:szCs w:val="24"/>
          <w:lang w:val="uk-UA"/>
        </w:rPr>
        <w:t>Кредитно-фінансова установа: ___________________________________________________________________________________________</w:t>
      </w:r>
    </w:p>
    <w:p w:rsidR="00387888" w:rsidRPr="00A45AE9" w:rsidRDefault="00387888" w:rsidP="00387888">
      <w:pPr>
        <w:spacing w:after="0" w:line="240" w:lineRule="auto"/>
        <w:jc w:val="both"/>
        <w:rPr>
          <w:rFonts w:ascii="Times New Roman" w:hAnsi="Times New Roman" w:cs="Times New Roman"/>
          <w:sz w:val="24"/>
          <w:szCs w:val="24"/>
          <w:lang w:val="uk-UA"/>
        </w:rPr>
      </w:pPr>
      <w:r w:rsidRPr="00A45AE9">
        <w:rPr>
          <w:rFonts w:ascii="Times New Roman" w:hAnsi="Times New Roman" w:cs="Times New Roman"/>
          <w:sz w:val="24"/>
          <w:szCs w:val="24"/>
          <w:lang w:val="uk-UA"/>
        </w:rPr>
        <w:t xml:space="preserve">"____" ___________ 202__ року                             ___________________________                                _____________ </w:t>
      </w:r>
    </w:p>
    <w:p w:rsidR="000168A6" w:rsidRPr="00A45AE9" w:rsidRDefault="00387888" w:rsidP="006A3FCF">
      <w:pPr>
        <w:spacing w:after="0" w:line="240" w:lineRule="auto"/>
        <w:jc w:val="both"/>
        <w:rPr>
          <w:rFonts w:ascii="Times New Roman" w:hAnsi="Times New Roman" w:cs="Times New Roman"/>
          <w:sz w:val="24"/>
          <w:szCs w:val="24"/>
          <w:lang w:val="uk-UA"/>
        </w:rPr>
      </w:pPr>
      <w:r w:rsidRPr="00A45AE9">
        <w:rPr>
          <w:rFonts w:ascii="Times New Roman" w:hAnsi="Times New Roman" w:cs="Times New Roman"/>
          <w:sz w:val="24"/>
          <w:szCs w:val="24"/>
          <w:lang w:val="uk-UA"/>
        </w:rPr>
        <w:tab/>
        <w:t xml:space="preserve">  М. П.</w:t>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t xml:space="preserve">                              (посада, прізвище та ініціали)</w:t>
      </w:r>
      <w:r w:rsidRPr="00A45AE9">
        <w:rPr>
          <w:rFonts w:ascii="Times New Roman" w:hAnsi="Times New Roman" w:cs="Times New Roman"/>
          <w:sz w:val="24"/>
          <w:szCs w:val="24"/>
          <w:lang w:val="uk-UA"/>
        </w:rPr>
        <w:tab/>
      </w:r>
      <w:r w:rsidRPr="00A45AE9">
        <w:rPr>
          <w:rFonts w:ascii="Times New Roman" w:hAnsi="Times New Roman" w:cs="Times New Roman"/>
          <w:sz w:val="24"/>
          <w:szCs w:val="24"/>
          <w:lang w:val="uk-UA"/>
        </w:rPr>
        <w:tab/>
        <w:t xml:space="preserve">                       (підпис)</w:t>
      </w:r>
    </w:p>
    <w:p w:rsidR="000168A6" w:rsidRDefault="000168A6" w:rsidP="006A3FCF">
      <w:pPr>
        <w:spacing w:after="0" w:line="240" w:lineRule="auto"/>
        <w:jc w:val="both"/>
        <w:rPr>
          <w:rFonts w:ascii="Times New Roman" w:hAnsi="Times New Roman" w:cs="Times New Roman"/>
          <w:sz w:val="24"/>
          <w:szCs w:val="24"/>
          <w:lang w:val="uk-UA"/>
        </w:rPr>
      </w:pPr>
    </w:p>
    <w:p w:rsidR="005044FA" w:rsidRPr="00A45AE9" w:rsidRDefault="005044FA" w:rsidP="006A3FCF">
      <w:pPr>
        <w:spacing w:after="0" w:line="240" w:lineRule="auto"/>
        <w:jc w:val="both"/>
        <w:rPr>
          <w:rFonts w:ascii="Times New Roman" w:hAnsi="Times New Roman" w:cs="Times New Roman"/>
          <w:sz w:val="24"/>
          <w:szCs w:val="24"/>
          <w:lang w:val="uk-UA"/>
        </w:rPr>
      </w:pPr>
    </w:p>
    <w:p w:rsidR="000168A6" w:rsidRPr="005044FA" w:rsidRDefault="005044FA" w:rsidP="006A3FCF">
      <w:pPr>
        <w:spacing w:after="0" w:line="240" w:lineRule="auto"/>
        <w:jc w:val="both"/>
        <w:rPr>
          <w:rFonts w:ascii="Times New Roman" w:hAnsi="Times New Roman" w:cs="Times New Roman"/>
          <w:b/>
          <w:sz w:val="28"/>
          <w:szCs w:val="28"/>
          <w:lang w:val="uk-UA"/>
        </w:rPr>
      </w:pPr>
      <w:r w:rsidRPr="005044FA">
        <w:rPr>
          <w:rFonts w:ascii="Times New Roman" w:hAnsi="Times New Roman" w:cs="Times New Roman"/>
          <w:b/>
          <w:sz w:val="28"/>
          <w:szCs w:val="28"/>
          <w:lang w:val="uk-UA"/>
        </w:rPr>
        <w:t>Начальник</w:t>
      </w:r>
    </w:p>
    <w:p w:rsidR="000168A6" w:rsidRPr="005044FA" w:rsidRDefault="005044FA" w:rsidP="006A3FCF">
      <w:pPr>
        <w:spacing w:after="0" w:line="240" w:lineRule="auto"/>
        <w:jc w:val="both"/>
        <w:rPr>
          <w:rFonts w:ascii="Times New Roman" w:hAnsi="Times New Roman" w:cs="Times New Roman"/>
          <w:b/>
          <w:color w:val="000000"/>
          <w:sz w:val="28"/>
          <w:szCs w:val="28"/>
          <w:lang w:val="uk-UA"/>
        </w:rPr>
      </w:pPr>
      <w:r w:rsidRPr="005044FA">
        <w:rPr>
          <w:rFonts w:ascii="Times New Roman" w:hAnsi="Times New Roman" w:cs="Times New Roman"/>
          <w:b/>
          <w:sz w:val="28"/>
          <w:szCs w:val="28"/>
          <w:lang w:val="uk-UA"/>
        </w:rPr>
        <w:t>в</w:t>
      </w:r>
      <w:r w:rsidR="000168A6" w:rsidRPr="005044FA">
        <w:rPr>
          <w:rFonts w:ascii="Times New Roman" w:hAnsi="Times New Roman" w:cs="Times New Roman"/>
          <w:b/>
          <w:sz w:val="28"/>
          <w:szCs w:val="28"/>
          <w:lang w:val="uk-UA"/>
        </w:rPr>
        <w:t xml:space="preserve">ідділу </w:t>
      </w:r>
      <w:r w:rsidR="000168A6" w:rsidRPr="005044FA">
        <w:rPr>
          <w:rFonts w:ascii="Times New Roman" w:hAnsi="Times New Roman" w:cs="Times New Roman"/>
          <w:b/>
          <w:color w:val="000000"/>
          <w:sz w:val="28"/>
          <w:szCs w:val="28"/>
          <w:lang w:val="uk-UA"/>
        </w:rPr>
        <w:t xml:space="preserve">інвестиційної політики </w:t>
      </w:r>
    </w:p>
    <w:p w:rsidR="000168A6" w:rsidRPr="00A45AE9" w:rsidRDefault="000168A6" w:rsidP="006A3FCF">
      <w:pPr>
        <w:spacing w:after="0" w:line="240" w:lineRule="auto"/>
        <w:jc w:val="both"/>
        <w:rPr>
          <w:rFonts w:ascii="Times New Roman" w:hAnsi="Times New Roman" w:cs="Times New Roman"/>
          <w:b/>
          <w:sz w:val="24"/>
          <w:szCs w:val="24"/>
          <w:lang w:val="uk-UA"/>
        </w:rPr>
      </w:pPr>
      <w:r w:rsidRPr="005044FA">
        <w:rPr>
          <w:rFonts w:ascii="Times New Roman" w:hAnsi="Times New Roman" w:cs="Times New Roman"/>
          <w:b/>
          <w:color w:val="000000"/>
          <w:sz w:val="28"/>
          <w:szCs w:val="28"/>
          <w:lang w:val="uk-UA"/>
        </w:rPr>
        <w:t>та енергозбереження міської ради</w:t>
      </w:r>
      <w:r w:rsidR="005044FA">
        <w:rPr>
          <w:rFonts w:ascii="Times New Roman" w:hAnsi="Times New Roman" w:cs="Times New Roman"/>
          <w:b/>
          <w:color w:val="000000"/>
          <w:sz w:val="28"/>
          <w:szCs w:val="28"/>
          <w:lang w:val="uk-UA"/>
        </w:rPr>
        <w:t xml:space="preserve"> </w:t>
      </w:r>
      <w:r w:rsidR="005044FA">
        <w:rPr>
          <w:rFonts w:ascii="Times New Roman" w:hAnsi="Times New Roman" w:cs="Times New Roman"/>
          <w:b/>
          <w:color w:val="000000"/>
          <w:sz w:val="28"/>
          <w:szCs w:val="28"/>
          <w:lang w:val="uk-UA"/>
        </w:rPr>
        <w:tab/>
      </w:r>
      <w:r w:rsidR="005044FA">
        <w:rPr>
          <w:rFonts w:ascii="Times New Roman" w:hAnsi="Times New Roman" w:cs="Times New Roman"/>
          <w:b/>
          <w:color w:val="000000"/>
          <w:sz w:val="28"/>
          <w:szCs w:val="28"/>
          <w:lang w:val="uk-UA"/>
        </w:rPr>
        <w:tab/>
      </w:r>
      <w:r w:rsidR="005044FA">
        <w:rPr>
          <w:rFonts w:ascii="Times New Roman" w:hAnsi="Times New Roman" w:cs="Times New Roman"/>
          <w:b/>
          <w:color w:val="000000"/>
          <w:sz w:val="28"/>
          <w:szCs w:val="28"/>
          <w:lang w:val="uk-UA"/>
        </w:rPr>
        <w:tab/>
      </w:r>
      <w:r w:rsidR="005044FA">
        <w:rPr>
          <w:rFonts w:ascii="Times New Roman" w:hAnsi="Times New Roman" w:cs="Times New Roman"/>
          <w:b/>
          <w:color w:val="000000"/>
          <w:sz w:val="28"/>
          <w:szCs w:val="28"/>
          <w:lang w:val="uk-UA"/>
        </w:rPr>
        <w:tab/>
      </w:r>
      <w:r w:rsidR="005044FA">
        <w:rPr>
          <w:rFonts w:ascii="Times New Roman" w:hAnsi="Times New Roman" w:cs="Times New Roman"/>
          <w:b/>
          <w:color w:val="000000"/>
          <w:sz w:val="28"/>
          <w:szCs w:val="28"/>
          <w:lang w:val="uk-UA"/>
        </w:rPr>
        <w:tab/>
      </w:r>
      <w:r w:rsidR="005044FA">
        <w:rPr>
          <w:rFonts w:ascii="Times New Roman" w:hAnsi="Times New Roman" w:cs="Times New Roman"/>
          <w:b/>
          <w:color w:val="000000"/>
          <w:sz w:val="28"/>
          <w:szCs w:val="28"/>
          <w:lang w:val="uk-UA"/>
        </w:rPr>
        <w:tab/>
      </w:r>
      <w:r w:rsidR="005044FA">
        <w:rPr>
          <w:rFonts w:ascii="Times New Roman" w:hAnsi="Times New Roman" w:cs="Times New Roman"/>
          <w:b/>
          <w:color w:val="000000"/>
          <w:sz w:val="28"/>
          <w:szCs w:val="28"/>
          <w:lang w:val="uk-UA"/>
        </w:rPr>
        <w:tab/>
        <w:t xml:space="preserve"> </w:t>
      </w:r>
      <w:r w:rsidRPr="00A45AE9">
        <w:rPr>
          <w:rFonts w:ascii="Times New Roman" w:hAnsi="Times New Roman" w:cs="Times New Roman"/>
          <w:b/>
          <w:color w:val="000000"/>
          <w:sz w:val="28"/>
          <w:szCs w:val="28"/>
          <w:lang w:val="uk-UA"/>
        </w:rPr>
        <w:tab/>
      </w:r>
      <w:r w:rsidR="005044FA">
        <w:rPr>
          <w:rFonts w:ascii="Times New Roman" w:hAnsi="Times New Roman" w:cs="Times New Roman"/>
          <w:b/>
          <w:color w:val="000000"/>
          <w:sz w:val="28"/>
          <w:szCs w:val="28"/>
          <w:lang w:val="uk-UA"/>
        </w:rPr>
        <w:t xml:space="preserve">                                 </w:t>
      </w:r>
      <w:r w:rsidRPr="005044FA">
        <w:rPr>
          <w:rFonts w:ascii="Times New Roman" w:hAnsi="Times New Roman" w:cs="Times New Roman"/>
          <w:b/>
          <w:color w:val="000000"/>
          <w:sz w:val="28"/>
          <w:szCs w:val="28"/>
          <w:lang w:val="uk-UA"/>
        </w:rPr>
        <w:t>Ірина ЖОЛОБ</w:t>
      </w:r>
    </w:p>
    <w:p w:rsidR="006F2B71" w:rsidRPr="00A45AE9" w:rsidRDefault="006F2B71" w:rsidP="0046268E">
      <w:pPr>
        <w:spacing w:after="0" w:line="240" w:lineRule="auto"/>
        <w:jc w:val="both"/>
        <w:rPr>
          <w:rFonts w:ascii="Times New Roman" w:hAnsi="Times New Roman" w:cs="Times New Roman"/>
          <w:b/>
          <w:sz w:val="28"/>
          <w:szCs w:val="28"/>
          <w:lang w:val="uk-UA"/>
        </w:rPr>
        <w:sectPr w:rsidR="006F2B71" w:rsidRPr="00A45AE9" w:rsidSect="00DD3E1B">
          <w:headerReference w:type="default" r:id="rId13"/>
          <w:footerReference w:type="default" r:id="rId14"/>
          <w:pgSz w:w="16838" w:h="11906" w:orient="landscape" w:code="9"/>
          <w:pgMar w:top="568" w:right="567" w:bottom="284" w:left="1701" w:header="510" w:footer="510" w:gutter="0"/>
          <w:pgNumType w:start="1"/>
          <w:cols w:space="708"/>
          <w:titlePg/>
          <w:docGrid w:linePitch="381"/>
        </w:sectPr>
      </w:pPr>
    </w:p>
    <w:tbl>
      <w:tblPr>
        <w:tblStyle w:val="a4"/>
        <w:tblpPr w:leftFromText="180" w:rightFromText="180" w:vertAnchor="text" w:horzAnchor="margin" w:tblpY="-81"/>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7"/>
        <w:gridCol w:w="2543"/>
        <w:gridCol w:w="142"/>
      </w:tblGrid>
      <w:tr w:rsidR="00A45AE9" w:rsidRPr="00A45AE9" w:rsidTr="005B58D6">
        <w:tc>
          <w:tcPr>
            <w:tcW w:w="7027" w:type="dxa"/>
          </w:tcPr>
          <w:p w:rsidR="004B6BF8" w:rsidRPr="00A45AE9" w:rsidRDefault="004B6BF8" w:rsidP="005B58D6">
            <w:pPr>
              <w:jc w:val="both"/>
              <w:rPr>
                <w:rFonts w:ascii="Times New Roman" w:hAnsi="Times New Roman" w:cs="Times New Roman"/>
                <w:sz w:val="28"/>
                <w:szCs w:val="28"/>
                <w:lang w:val="uk-UA"/>
              </w:rPr>
            </w:pPr>
            <w:bookmarkStart w:id="0" w:name="_GoBack"/>
            <w:bookmarkEnd w:id="0"/>
          </w:p>
        </w:tc>
        <w:tc>
          <w:tcPr>
            <w:tcW w:w="2685" w:type="dxa"/>
            <w:gridSpan w:val="2"/>
          </w:tcPr>
          <w:p w:rsidR="00A45AE9" w:rsidRPr="00A45AE9" w:rsidRDefault="00A45AE9" w:rsidP="005B58D6">
            <w:pPr>
              <w:jc w:val="both"/>
              <w:rPr>
                <w:rFonts w:ascii="Times New Roman" w:hAnsi="Times New Roman" w:cs="Times New Roman"/>
                <w:sz w:val="28"/>
                <w:szCs w:val="28"/>
                <w:lang w:val="uk-UA"/>
              </w:rPr>
            </w:pPr>
          </w:p>
        </w:tc>
      </w:tr>
      <w:tr w:rsidR="00A45AE9" w:rsidRPr="00A45AE9" w:rsidTr="005B58D6">
        <w:tc>
          <w:tcPr>
            <w:tcW w:w="7027" w:type="dxa"/>
          </w:tcPr>
          <w:p w:rsidR="004B6BF8" w:rsidRPr="004B6BF8" w:rsidRDefault="004B6BF8" w:rsidP="00265EC7">
            <w:pPr>
              <w:jc w:val="both"/>
              <w:rPr>
                <w:rFonts w:ascii="Times New Roman" w:hAnsi="Times New Roman" w:cs="Times New Roman"/>
                <w:b/>
                <w:sz w:val="28"/>
                <w:szCs w:val="28"/>
                <w:lang w:val="uk-UA"/>
              </w:rPr>
            </w:pPr>
          </w:p>
        </w:tc>
        <w:tc>
          <w:tcPr>
            <w:tcW w:w="2685" w:type="dxa"/>
            <w:gridSpan w:val="2"/>
          </w:tcPr>
          <w:p w:rsidR="00A45AE9" w:rsidRPr="00A45AE9" w:rsidRDefault="00A45AE9" w:rsidP="004B6BF8">
            <w:pPr>
              <w:jc w:val="both"/>
              <w:rPr>
                <w:rFonts w:ascii="Times New Roman" w:hAnsi="Times New Roman" w:cs="Times New Roman"/>
                <w:sz w:val="28"/>
                <w:szCs w:val="28"/>
                <w:lang w:val="uk-UA"/>
              </w:rPr>
            </w:pPr>
          </w:p>
        </w:tc>
      </w:tr>
      <w:tr w:rsidR="00A45AE9" w:rsidRPr="00A45AE9" w:rsidTr="005B58D6">
        <w:tc>
          <w:tcPr>
            <w:tcW w:w="7027" w:type="dxa"/>
          </w:tcPr>
          <w:p w:rsidR="00A45AE9" w:rsidRPr="00A45AE9" w:rsidRDefault="00A45AE9" w:rsidP="00265EC7">
            <w:pPr>
              <w:jc w:val="both"/>
              <w:rPr>
                <w:rFonts w:ascii="Times New Roman" w:hAnsi="Times New Roman" w:cs="Times New Roman"/>
                <w:sz w:val="28"/>
                <w:szCs w:val="28"/>
                <w:lang w:val="uk-UA"/>
              </w:rPr>
            </w:pPr>
          </w:p>
        </w:tc>
        <w:tc>
          <w:tcPr>
            <w:tcW w:w="2685" w:type="dxa"/>
            <w:gridSpan w:val="2"/>
          </w:tcPr>
          <w:p w:rsidR="00A45AE9" w:rsidRPr="00A45AE9" w:rsidRDefault="00A45AE9" w:rsidP="004B6BF8">
            <w:pPr>
              <w:jc w:val="both"/>
              <w:rPr>
                <w:rFonts w:ascii="Times New Roman" w:hAnsi="Times New Roman" w:cs="Times New Roman"/>
                <w:sz w:val="28"/>
                <w:szCs w:val="28"/>
                <w:lang w:val="uk-UA"/>
              </w:rPr>
            </w:pPr>
          </w:p>
        </w:tc>
      </w:tr>
      <w:tr w:rsidR="00A45AE9" w:rsidRPr="00A45AE9" w:rsidTr="005B58D6">
        <w:tc>
          <w:tcPr>
            <w:tcW w:w="7027" w:type="dxa"/>
          </w:tcPr>
          <w:p w:rsidR="00A45AE9" w:rsidRPr="00A45AE9" w:rsidRDefault="00A45AE9" w:rsidP="005B58D6">
            <w:pPr>
              <w:jc w:val="both"/>
              <w:rPr>
                <w:rFonts w:ascii="Times New Roman" w:hAnsi="Times New Roman" w:cs="Times New Roman"/>
                <w:sz w:val="28"/>
                <w:szCs w:val="28"/>
                <w:lang w:val="uk-UA"/>
              </w:rPr>
            </w:pPr>
          </w:p>
        </w:tc>
        <w:tc>
          <w:tcPr>
            <w:tcW w:w="2685" w:type="dxa"/>
            <w:gridSpan w:val="2"/>
          </w:tcPr>
          <w:p w:rsidR="00A45AE9" w:rsidRPr="00A45AE9" w:rsidRDefault="00A45AE9" w:rsidP="004B6BF8">
            <w:pPr>
              <w:jc w:val="both"/>
              <w:rPr>
                <w:rFonts w:ascii="Times New Roman" w:hAnsi="Times New Roman" w:cs="Times New Roman"/>
                <w:sz w:val="28"/>
                <w:szCs w:val="28"/>
                <w:lang w:val="uk-UA"/>
              </w:rPr>
            </w:pPr>
          </w:p>
        </w:tc>
      </w:tr>
      <w:tr w:rsidR="00A45AE9" w:rsidRPr="00A45AE9" w:rsidTr="005B58D6">
        <w:tc>
          <w:tcPr>
            <w:tcW w:w="7027" w:type="dxa"/>
          </w:tcPr>
          <w:p w:rsidR="00A45AE9" w:rsidRPr="00A45AE9" w:rsidRDefault="00A45AE9" w:rsidP="005B58D6">
            <w:pPr>
              <w:jc w:val="both"/>
              <w:rPr>
                <w:rFonts w:ascii="Times New Roman" w:hAnsi="Times New Roman" w:cs="Times New Roman"/>
                <w:sz w:val="28"/>
                <w:szCs w:val="28"/>
                <w:lang w:val="uk-UA"/>
              </w:rPr>
            </w:pPr>
          </w:p>
        </w:tc>
        <w:tc>
          <w:tcPr>
            <w:tcW w:w="2685" w:type="dxa"/>
            <w:gridSpan w:val="2"/>
          </w:tcPr>
          <w:p w:rsidR="00A45AE9" w:rsidRPr="00A45AE9" w:rsidRDefault="00A45AE9" w:rsidP="004B6BF8">
            <w:pPr>
              <w:jc w:val="both"/>
              <w:rPr>
                <w:rFonts w:ascii="Times New Roman" w:hAnsi="Times New Roman" w:cs="Times New Roman"/>
                <w:sz w:val="28"/>
                <w:szCs w:val="28"/>
                <w:lang w:val="uk-UA"/>
              </w:rPr>
            </w:pPr>
          </w:p>
        </w:tc>
      </w:tr>
      <w:tr w:rsidR="00A45AE9" w:rsidRPr="00A45AE9" w:rsidTr="005B58D6">
        <w:tc>
          <w:tcPr>
            <w:tcW w:w="7027" w:type="dxa"/>
          </w:tcPr>
          <w:p w:rsidR="00A45AE9" w:rsidRPr="00A45AE9" w:rsidRDefault="00A45AE9" w:rsidP="005B58D6">
            <w:pPr>
              <w:jc w:val="both"/>
              <w:rPr>
                <w:rFonts w:ascii="Times New Roman" w:hAnsi="Times New Roman" w:cs="Times New Roman"/>
                <w:sz w:val="28"/>
                <w:szCs w:val="28"/>
                <w:lang w:val="uk-UA"/>
              </w:rPr>
            </w:pPr>
          </w:p>
        </w:tc>
        <w:tc>
          <w:tcPr>
            <w:tcW w:w="2685" w:type="dxa"/>
            <w:gridSpan w:val="2"/>
          </w:tcPr>
          <w:p w:rsidR="00A45AE9" w:rsidRPr="00A45AE9" w:rsidRDefault="00A45AE9" w:rsidP="004B6BF8">
            <w:pPr>
              <w:jc w:val="both"/>
              <w:rPr>
                <w:rFonts w:ascii="Times New Roman" w:hAnsi="Times New Roman" w:cs="Times New Roman"/>
                <w:sz w:val="28"/>
                <w:szCs w:val="28"/>
                <w:lang w:val="uk-UA"/>
              </w:rPr>
            </w:pPr>
          </w:p>
        </w:tc>
      </w:tr>
      <w:tr w:rsidR="00A45AE9" w:rsidRPr="00A45AE9" w:rsidTr="005B58D6">
        <w:tc>
          <w:tcPr>
            <w:tcW w:w="7027" w:type="dxa"/>
          </w:tcPr>
          <w:p w:rsidR="00A45AE9" w:rsidRPr="00A45AE9" w:rsidRDefault="00A45AE9" w:rsidP="005B58D6">
            <w:pPr>
              <w:rPr>
                <w:rFonts w:ascii="Times New Roman" w:hAnsi="Times New Roman" w:cs="Times New Roman"/>
                <w:sz w:val="28"/>
                <w:szCs w:val="28"/>
                <w:lang w:val="uk-UA"/>
              </w:rPr>
            </w:pPr>
          </w:p>
        </w:tc>
        <w:tc>
          <w:tcPr>
            <w:tcW w:w="2685" w:type="dxa"/>
            <w:gridSpan w:val="2"/>
          </w:tcPr>
          <w:p w:rsidR="00A45AE9" w:rsidRPr="00A45AE9" w:rsidRDefault="00A45AE9" w:rsidP="004B6BF8">
            <w:pPr>
              <w:jc w:val="both"/>
              <w:rPr>
                <w:rFonts w:ascii="Times New Roman" w:hAnsi="Times New Roman" w:cs="Times New Roman"/>
                <w:sz w:val="28"/>
                <w:szCs w:val="28"/>
                <w:lang w:val="uk-UA"/>
              </w:rPr>
            </w:pPr>
          </w:p>
        </w:tc>
      </w:tr>
      <w:tr w:rsidR="00A45AE9" w:rsidRPr="00A45AE9" w:rsidTr="005B58D6">
        <w:trPr>
          <w:gridAfter w:val="1"/>
          <w:wAfter w:w="142" w:type="dxa"/>
        </w:trPr>
        <w:tc>
          <w:tcPr>
            <w:tcW w:w="7027" w:type="dxa"/>
          </w:tcPr>
          <w:p w:rsidR="00A45AE9" w:rsidRPr="00A45AE9" w:rsidRDefault="00A45AE9" w:rsidP="005B58D6">
            <w:pPr>
              <w:rPr>
                <w:rFonts w:ascii="Times New Roman" w:hAnsi="Times New Roman" w:cs="Times New Roman"/>
                <w:sz w:val="28"/>
                <w:szCs w:val="28"/>
                <w:lang w:val="uk-UA"/>
              </w:rPr>
            </w:pPr>
          </w:p>
        </w:tc>
        <w:tc>
          <w:tcPr>
            <w:tcW w:w="2543" w:type="dxa"/>
          </w:tcPr>
          <w:p w:rsidR="00A45AE9" w:rsidRPr="00A45AE9" w:rsidRDefault="00A45AE9" w:rsidP="004B6BF8">
            <w:pPr>
              <w:jc w:val="both"/>
              <w:rPr>
                <w:rFonts w:ascii="Times New Roman" w:hAnsi="Times New Roman" w:cs="Times New Roman"/>
                <w:sz w:val="28"/>
                <w:szCs w:val="28"/>
                <w:lang w:val="uk-UA"/>
              </w:rPr>
            </w:pPr>
          </w:p>
        </w:tc>
      </w:tr>
    </w:tbl>
    <w:p w:rsidR="00A85748" w:rsidRPr="00A45AE9" w:rsidRDefault="00A85748" w:rsidP="000168A6">
      <w:pPr>
        <w:rPr>
          <w:rFonts w:ascii="Times New Roman" w:hAnsi="Times New Roman" w:cs="Times New Roman"/>
          <w:b/>
          <w:sz w:val="28"/>
          <w:szCs w:val="28"/>
          <w:lang w:val="uk-UA"/>
        </w:rPr>
      </w:pPr>
    </w:p>
    <w:sectPr w:rsidR="00A85748" w:rsidRPr="00A45AE9" w:rsidSect="008D422D">
      <w:pgSz w:w="11906" w:h="16838" w:code="9"/>
      <w:pgMar w:top="1134" w:right="567" w:bottom="1134" w:left="1701" w:header="510" w:footer="51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E2" w:rsidRDefault="00773EE2" w:rsidP="0063215B">
      <w:pPr>
        <w:spacing w:after="0" w:line="240" w:lineRule="auto"/>
      </w:pPr>
      <w:r>
        <w:separator/>
      </w:r>
    </w:p>
  </w:endnote>
  <w:endnote w:type="continuationSeparator" w:id="0">
    <w:p w:rsidR="00773EE2" w:rsidRDefault="00773EE2" w:rsidP="006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E2" w:rsidRDefault="00773EE2" w:rsidP="000C0D14">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E2" w:rsidRPr="003D1E61" w:rsidRDefault="00773EE2" w:rsidP="00E316EB">
    <w:pPr>
      <w:pStyle w:val="a7"/>
      <w:rPr>
        <w:sz w:val="25"/>
        <w:szCs w:val="2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E2" w:rsidRDefault="00773EE2" w:rsidP="0063215B">
      <w:pPr>
        <w:spacing w:after="0" w:line="240" w:lineRule="auto"/>
      </w:pPr>
      <w:r>
        <w:separator/>
      </w:r>
    </w:p>
  </w:footnote>
  <w:footnote w:type="continuationSeparator" w:id="0">
    <w:p w:rsidR="00773EE2" w:rsidRDefault="00773EE2" w:rsidP="0063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E2" w:rsidRPr="006D607C" w:rsidRDefault="00773EE2" w:rsidP="000C0D14">
    <w:pPr>
      <w:pStyle w:val="a5"/>
      <w:ind w:left="6096"/>
      <w:rPr>
        <w:rFonts w:ascii="Tahoma" w:hAnsi="Tahoma" w:cs="Tahoma"/>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E2" w:rsidRPr="00CF48B7" w:rsidRDefault="00773EE2" w:rsidP="00A70C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9DC"/>
    <w:multiLevelType w:val="multilevel"/>
    <w:tmpl w:val="72D6DE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D835362"/>
    <w:multiLevelType w:val="multilevel"/>
    <w:tmpl w:val="635AF8E0"/>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1F581DD6"/>
    <w:multiLevelType w:val="hybridMultilevel"/>
    <w:tmpl w:val="5284EC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707852"/>
    <w:multiLevelType w:val="hybridMultilevel"/>
    <w:tmpl w:val="0F7C8214"/>
    <w:lvl w:ilvl="0" w:tplc="0409000F">
      <w:start w:val="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2B8E2E90"/>
    <w:multiLevelType w:val="multilevel"/>
    <w:tmpl w:val="8162F338"/>
    <w:lvl w:ilvl="0">
      <w:start w:val="1"/>
      <w:numFmt w:val="decimal"/>
      <w:lvlText w:val="%1."/>
      <w:lvlJc w:val="left"/>
      <w:pPr>
        <w:ind w:left="1211" w:hanging="360"/>
      </w:pPr>
      <w:rPr>
        <w:rFonts w:hint="default"/>
        <w:lang w:val="uk-UA"/>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3960" w:hanging="720"/>
      </w:pPr>
      <w:rPr>
        <w:rFonts w:hint="default"/>
        <w:color w:val="000000"/>
      </w:rPr>
    </w:lvl>
    <w:lvl w:ilvl="3">
      <w:start w:val="1"/>
      <w:numFmt w:val="decimal"/>
      <w:isLgl/>
      <w:lvlText w:val="%1.%2.%3.%4."/>
      <w:lvlJc w:val="left"/>
      <w:pPr>
        <w:ind w:left="432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4680" w:hanging="1440"/>
      </w:pPr>
      <w:rPr>
        <w:rFonts w:hint="default"/>
        <w:color w:val="000000"/>
      </w:rPr>
    </w:lvl>
    <w:lvl w:ilvl="6">
      <w:start w:val="1"/>
      <w:numFmt w:val="decimal"/>
      <w:isLgl/>
      <w:lvlText w:val="%1.%2.%3.%4.%5.%6.%7."/>
      <w:lvlJc w:val="left"/>
      <w:pPr>
        <w:ind w:left="5040" w:hanging="1800"/>
      </w:pPr>
      <w:rPr>
        <w:rFonts w:hint="default"/>
        <w:color w:val="000000"/>
      </w:rPr>
    </w:lvl>
    <w:lvl w:ilvl="7">
      <w:start w:val="1"/>
      <w:numFmt w:val="decimal"/>
      <w:isLgl/>
      <w:lvlText w:val="%1.%2.%3.%4.%5.%6.%7.%8."/>
      <w:lvlJc w:val="left"/>
      <w:pPr>
        <w:ind w:left="504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6">
    <w:nsid w:val="2EA942AB"/>
    <w:multiLevelType w:val="hybridMultilevel"/>
    <w:tmpl w:val="4044027E"/>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7416DF1"/>
    <w:multiLevelType w:val="hybridMultilevel"/>
    <w:tmpl w:val="9836E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39DA2975"/>
    <w:multiLevelType w:val="hybridMultilevel"/>
    <w:tmpl w:val="79A64978"/>
    <w:lvl w:ilvl="0" w:tplc="BE428F8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707FE7"/>
    <w:multiLevelType w:val="hybridMultilevel"/>
    <w:tmpl w:val="190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2">
    <w:nsid w:val="3E0B689C"/>
    <w:multiLevelType w:val="hybridMultilevel"/>
    <w:tmpl w:val="1B34182E"/>
    <w:lvl w:ilvl="0" w:tplc="697E85F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88056B"/>
    <w:multiLevelType w:val="hybridMultilevel"/>
    <w:tmpl w:val="213A0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5B55C7"/>
    <w:multiLevelType w:val="hybridMultilevel"/>
    <w:tmpl w:val="2D127D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98E1664"/>
    <w:multiLevelType w:val="hybridMultilevel"/>
    <w:tmpl w:val="1BAE367C"/>
    <w:lvl w:ilvl="0" w:tplc="372ABBCA">
      <w:start w:val="1"/>
      <w:numFmt w:val="bullet"/>
      <w:lvlText w:val="−"/>
      <w:lvlJc w:val="left"/>
      <w:pPr>
        <w:ind w:left="1570" w:hanging="360"/>
      </w:pPr>
      <w:rPr>
        <w:rFonts w:ascii="Times New Roman" w:eastAsia="Times New Roman" w:hAnsi="Times New Roman" w:cs="Times New Roman"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7">
    <w:nsid w:val="58DC45A8"/>
    <w:multiLevelType w:val="hybridMultilevel"/>
    <w:tmpl w:val="0E1EF6B8"/>
    <w:lvl w:ilvl="0" w:tplc="4978DE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14BD9"/>
    <w:multiLevelType w:val="multilevel"/>
    <w:tmpl w:val="669497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62133670"/>
    <w:multiLevelType w:val="hybridMultilevel"/>
    <w:tmpl w:val="C38EAF54"/>
    <w:lvl w:ilvl="0" w:tplc="6D8CFA94">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74B62"/>
    <w:multiLevelType w:val="multilevel"/>
    <w:tmpl w:val="31863288"/>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
      <w:lvlJc w:val="left"/>
      <w:pPr>
        <w:ind w:left="1440" w:hanging="360"/>
      </w:pPr>
      <w:rPr>
        <w:rFonts w:ascii="Times New Roman" w:hAnsi="Times New Roman" w:cs="Times New Roman"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5C3490"/>
    <w:multiLevelType w:val="hybridMultilevel"/>
    <w:tmpl w:val="2792752C"/>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902F4"/>
    <w:multiLevelType w:val="hybridMultilevel"/>
    <w:tmpl w:val="37E83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71E71"/>
    <w:multiLevelType w:val="multilevel"/>
    <w:tmpl w:val="860A8E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D4E70D7"/>
    <w:multiLevelType w:val="multilevel"/>
    <w:tmpl w:val="6F6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9"/>
  </w:num>
  <w:num w:numId="4">
    <w:abstractNumId w:val="15"/>
  </w:num>
  <w:num w:numId="5">
    <w:abstractNumId w:val="0"/>
  </w:num>
  <w:num w:numId="6">
    <w:abstractNumId w:val="7"/>
  </w:num>
  <w:num w:numId="7">
    <w:abstractNumId w:val="2"/>
  </w:num>
  <w:num w:numId="8">
    <w:abstractNumId w:val="13"/>
  </w:num>
  <w:num w:numId="9">
    <w:abstractNumId w:val="4"/>
  </w:num>
  <w:num w:numId="10">
    <w:abstractNumId w:val="24"/>
  </w:num>
  <w:num w:numId="11">
    <w:abstractNumId w:val="11"/>
  </w:num>
  <w:num w:numId="12">
    <w:abstractNumId w:val="23"/>
  </w:num>
  <w:num w:numId="13">
    <w:abstractNumId w:val="21"/>
  </w:num>
  <w:num w:numId="14">
    <w:abstractNumId w:val="3"/>
  </w:num>
  <w:num w:numId="15">
    <w:abstractNumId w:val="1"/>
  </w:num>
  <w:num w:numId="16">
    <w:abstractNumId w:val="8"/>
  </w:num>
  <w:num w:numId="17">
    <w:abstractNumId w:val="18"/>
  </w:num>
  <w:num w:numId="18">
    <w:abstractNumId w:val="20"/>
  </w:num>
  <w:num w:numId="19">
    <w:abstractNumId w:val="25"/>
  </w:num>
  <w:num w:numId="20">
    <w:abstractNumId w:val="6"/>
  </w:num>
  <w:num w:numId="21">
    <w:abstractNumId w:val="10"/>
  </w:num>
  <w:num w:numId="22">
    <w:abstractNumId w:val="22"/>
  </w:num>
  <w:num w:numId="23">
    <w:abstractNumId w:val="16"/>
  </w:num>
  <w:num w:numId="24">
    <w:abstractNumId w:val="19"/>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B7"/>
    <w:rsid w:val="000007B5"/>
    <w:rsid w:val="0000226F"/>
    <w:rsid w:val="000064DB"/>
    <w:rsid w:val="00010919"/>
    <w:rsid w:val="000168A6"/>
    <w:rsid w:val="00020C30"/>
    <w:rsid w:val="000220CF"/>
    <w:rsid w:val="0002646F"/>
    <w:rsid w:val="000316BF"/>
    <w:rsid w:val="00033FA7"/>
    <w:rsid w:val="00036917"/>
    <w:rsid w:val="0004427C"/>
    <w:rsid w:val="00050DD9"/>
    <w:rsid w:val="00052407"/>
    <w:rsid w:val="00053CFF"/>
    <w:rsid w:val="000553C4"/>
    <w:rsid w:val="00073FEE"/>
    <w:rsid w:val="000A0345"/>
    <w:rsid w:val="000A0756"/>
    <w:rsid w:val="000B35AB"/>
    <w:rsid w:val="000B4261"/>
    <w:rsid w:val="000B7718"/>
    <w:rsid w:val="000C0D14"/>
    <w:rsid w:val="000C3480"/>
    <w:rsid w:val="000C753E"/>
    <w:rsid w:val="000E64B7"/>
    <w:rsid w:val="000F119F"/>
    <w:rsid w:val="000F1294"/>
    <w:rsid w:val="00107917"/>
    <w:rsid w:val="001142E0"/>
    <w:rsid w:val="00122304"/>
    <w:rsid w:val="00143621"/>
    <w:rsid w:val="00147AD2"/>
    <w:rsid w:val="00152959"/>
    <w:rsid w:val="00165D6F"/>
    <w:rsid w:val="0016641E"/>
    <w:rsid w:val="00167921"/>
    <w:rsid w:val="0017199B"/>
    <w:rsid w:val="001B2467"/>
    <w:rsid w:val="001C1033"/>
    <w:rsid w:val="001C152B"/>
    <w:rsid w:val="001C5D9C"/>
    <w:rsid w:val="001C6FDB"/>
    <w:rsid w:val="001D4656"/>
    <w:rsid w:val="001D4DFB"/>
    <w:rsid w:val="001E351D"/>
    <w:rsid w:val="001F27E6"/>
    <w:rsid w:val="001F5D94"/>
    <w:rsid w:val="00211386"/>
    <w:rsid w:val="00212332"/>
    <w:rsid w:val="00213E97"/>
    <w:rsid w:val="002211C8"/>
    <w:rsid w:val="00227964"/>
    <w:rsid w:val="00244743"/>
    <w:rsid w:val="00245DDA"/>
    <w:rsid w:val="00263FCB"/>
    <w:rsid w:val="00265EC7"/>
    <w:rsid w:val="00275B43"/>
    <w:rsid w:val="00277FB8"/>
    <w:rsid w:val="00280C4A"/>
    <w:rsid w:val="00290B21"/>
    <w:rsid w:val="00293DD5"/>
    <w:rsid w:val="0029557F"/>
    <w:rsid w:val="00296151"/>
    <w:rsid w:val="00296C3A"/>
    <w:rsid w:val="00297616"/>
    <w:rsid w:val="002B08C2"/>
    <w:rsid w:val="002B48A9"/>
    <w:rsid w:val="002C754B"/>
    <w:rsid w:val="002E06E6"/>
    <w:rsid w:val="002E17BF"/>
    <w:rsid w:val="002E2F37"/>
    <w:rsid w:val="002E5268"/>
    <w:rsid w:val="002F2EDE"/>
    <w:rsid w:val="003140B6"/>
    <w:rsid w:val="00323575"/>
    <w:rsid w:val="003312EB"/>
    <w:rsid w:val="00336FE9"/>
    <w:rsid w:val="003413B1"/>
    <w:rsid w:val="003418D7"/>
    <w:rsid w:val="003525C1"/>
    <w:rsid w:val="00354D3B"/>
    <w:rsid w:val="00380339"/>
    <w:rsid w:val="00384937"/>
    <w:rsid w:val="00387888"/>
    <w:rsid w:val="00390AA2"/>
    <w:rsid w:val="003B2F9C"/>
    <w:rsid w:val="003C29C3"/>
    <w:rsid w:val="003C62BA"/>
    <w:rsid w:val="003D6E47"/>
    <w:rsid w:val="003E5C5C"/>
    <w:rsid w:val="003F45DF"/>
    <w:rsid w:val="003F6AAB"/>
    <w:rsid w:val="003F75AD"/>
    <w:rsid w:val="00404FC4"/>
    <w:rsid w:val="00405210"/>
    <w:rsid w:val="00406F95"/>
    <w:rsid w:val="0046268E"/>
    <w:rsid w:val="00475297"/>
    <w:rsid w:val="0048107B"/>
    <w:rsid w:val="004813B3"/>
    <w:rsid w:val="004A3298"/>
    <w:rsid w:val="004B6BF8"/>
    <w:rsid w:val="004C65B9"/>
    <w:rsid w:val="004F00D2"/>
    <w:rsid w:val="004F512B"/>
    <w:rsid w:val="005044FA"/>
    <w:rsid w:val="005277D7"/>
    <w:rsid w:val="00534006"/>
    <w:rsid w:val="005348E1"/>
    <w:rsid w:val="00550AAB"/>
    <w:rsid w:val="0055139D"/>
    <w:rsid w:val="00552DDE"/>
    <w:rsid w:val="0056197C"/>
    <w:rsid w:val="00562E4B"/>
    <w:rsid w:val="00563ACF"/>
    <w:rsid w:val="005736DA"/>
    <w:rsid w:val="00577704"/>
    <w:rsid w:val="005924A3"/>
    <w:rsid w:val="00597FDD"/>
    <w:rsid w:val="005A2CF9"/>
    <w:rsid w:val="005B58D6"/>
    <w:rsid w:val="005D07CE"/>
    <w:rsid w:val="005D26FD"/>
    <w:rsid w:val="005D5555"/>
    <w:rsid w:val="005E7EDF"/>
    <w:rsid w:val="005F23A7"/>
    <w:rsid w:val="005F7BE0"/>
    <w:rsid w:val="0060452F"/>
    <w:rsid w:val="006072AC"/>
    <w:rsid w:val="00612E15"/>
    <w:rsid w:val="0061349F"/>
    <w:rsid w:val="0062192B"/>
    <w:rsid w:val="006220AA"/>
    <w:rsid w:val="00622328"/>
    <w:rsid w:val="0063215B"/>
    <w:rsid w:val="00640273"/>
    <w:rsid w:val="00642425"/>
    <w:rsid w:val="00645EAE"/>
    <w:rsid w:val="00650152"/>
    <w:rsid w:val="00655866"/>
    <w:rsid w:val="0066207E"/>
    <w:rsid w:val="006A3FCF"/>
    <w:rsid w:val="006A7CA4"/>
    <w:rsid w:val="006D3050"/>
    <w:rsid w:val="006F2587"/>
    <w:rsid w:val="006F2B71"/>
    <w:rsid w:val="006F5E4D"/>
    <w:rsid w:val="006F669F"/>
    <w:rsid w:val="00711E9E"/>
    <w:rsid w:val="00733C07"/>
    <w:rsid w:val="00773EE2"/>
    <w:rsid w:val="007779F5"/>
    <w:rsid w:val="007A1EB6"/>
    <w:rsid w:val="007B23BE"/>
    <w:rsid w:val="007B28D6"/>
    <w:rsid w:val="007D05D4"/>
    <w:rsid w:val="007D1F32"/>
    <w:rsid w:val="007E079A"/>
    <w:rsid w:val="007E1661"/>
    <w:rsid w:val="007E2A47"/>
    <w:rsid w:val="007E6024"/>
    <w:rsid w:val="007F5A54"/>
    <w:rsid w:val="00812565"/>
    <w:rsid w:val="00821652"/>
    <w:rsid w:val="00826411"/>
    <w:rsid w:val="008321D5"/>
    <w:rsid w:val="00843444"/>
    <w:rsid w:val="008504EF"/>
    <w:rsid w:val="008569EB"/>
    <w:rsid w:val="00861765"/>
    <w:rsid w:val="00876636"/>
    <w:rsid w:val="00884240"/>
    <w:rsid w:val="008B763C"/>
    <w:rsid w:val="008D422D"/>
    <w:rsid w:val="008E6B58"/>
    <w:rsid w:val="00915A5F"/>
    <w:rsid w:val="00925F6B"/>
    <w:rsid w:val="00941A09"/>
    <w:rsid w:val="0094219B"/>
    <w:rsid w:val="0094425A"/>
    <w:rsid w:val="00956475"/>
    <w:rsid w:val="00963447"/>
    <w:rsid w:val="0096773F"/>
    <w:rsid w:val="00973177"/>
    <w:rsid w:val="00982987"/>
    <w:rsid w:val="00984E19"/>
    <w:rsid w:val="00991A8A"/>
    <w:rsid w:val="00996C52"/>
    <w:rsid w:val="009A03AA"/>
    <w:rsid w:val="009C2351"/>
    <w:rsid w:val="009C5035"/>
    <w:rsid w:val="009C55FC"/>
    <w:rsid w:val="009D09CE"/>
    <w:rsid w:val="009E418E"/>
    <w:rsid w:val="009E4ABF"/>
    <w:rsid w:val="009F4866"/>
    <w:rsid w:val="00A00F44"/>
    <w:rsid w:val="00A01616"/>
    <w:rsid w:val="00A1133F"/>
    <w:rsid w:val="00A130E9"/>
    <w:rsid w:val="00A32441"/>
    <w:rsid w:val="00A45629"/>
    <w:rsid w:val="00A45AE9"/>
    <w:rsid w:val="00A619BE"/>
    <w:rsid w:val="00A70CFB"/>
    <w:rsid w:val="00A85748"/>
    <w:rsid w:val="00AB2481"/>
    <w:rsid w:val="00AB429C"/>
    <w:rsid w:val="00AB5BF3"/>
    <w:rsid w:val="00AD611C"/>
    <w:rsid w:val="00AE28C2"/>
    <w:rsid w:val="00AE3AC3"/>
    <w:rsid w:val="00AE4DB8"/>
    <w:rsid w:val="00AF4617"/>
    <w:rsid w:val="00B00CB1"/>
    <w:rsid w:val="00B04E3B"/>
    <w:rsid w:val="00B052F1"/>
    <w:rsid w:val="00B1654C"/>
    <w:rsid w:val="00B16C7E"/>
    <w:rsid w:val="00B17B46"/>
    <w:rsid w:val="00B452DE"/>
    <w:rsid w:val="00B523DE"/>
    <w:rsid w:val="00B7330D"/>
    <w:rsid w:val="00B76963"/>
    <w:rsid w:val="00B773B2"/>
    <w:rsid w:val="00B91146"/>
    <w:rsid w:val="00BA61C1"/>
    <w:rsid w:val="00BB47E5"/>
    <w:rsid w:val="00BC5001"/>
    <w:rsid w:val="00BF33C4"/>
    <w:rsid w:val="00C00D43"/>
    <w:rsid w:val="00C12783"/>
    <w:rsid w:val="00C36E91"/>
    <w:rsid w:val="00C44F23"/>
    <w:rsid w:val="00C4663D"/>
    <w:rsid w:val="00C62DAF"/>
    <w:rsid w:val="00C676EA"/>
    <w:rsid w:val="00C87187"/>
    <w:rsid w:val="00C905D3"/>
    <w:rsid w:val="00C9305F"/>
    <w:rsid w:val="00CB5BEA"/>
    <w:rsid w:val="00CB77F9"/>
    <w:rsid w:val="00CC2D23"/>
    <w:rsid w:val="00CD268E"/>
    <w:rsid w:val="00CD3E7B"/>
    <w:rsid w:val="00CD6A39"/>
    <w:rsid w:val="00CE0023"/>
    <w:rsid w:val="00CE1001"/>
    <w:rsid w:val="00CE4698"/>
    <w:rsid w:val="00CE7679"/>
    <w:rsid w:val="00CF2F3B"/>
    <w:rsid w:val="00D045AC"/>
    <w:rsid w:val="00D11392"/>
    <w:rsid w:val="00D12D58"/>
    <w:rsid w:val="00D22F69"/>
    <w:rsid w:val="00D53A76"/>
    <w:rsid w:val="00D646DA"/>
    <w:rsid w:val="00D7380E"/>
    <w:rsid w:val="00D80701"/>
    <w:rsid w:val="00D86BD8"/>
    <w:rsid w:val="00D94194"/>
    <w:rsid w:val="00D95C61"/>
    <w:rsid w:val="00DA2127"/>
    <w:rsid w:val="00DA2A0B"/>
    <w:rsid w:val="00DA2A0D"/>
    <w:rsid w:val="00DB1BAE"/>
    <w:rsid w:val="00DB242E"/>
    <w:rsid w:val="00DC0734"/>
    <w:rsid w:val="00DC2759"/>
    <w:rsid w:val="00DC4231"/>
    <w:rsid w:val="00DC7719"/>
    <w:rsid w:val="00DD3E1B"/>
    <w:rsid w:val="00DD3E60"/>
    <w:rsid w:val="00DD719C"/>
    <w:rsid w:val="00DE61F1"/>
    <w:rsid w:val="00DE6432"/>
    <w:rsid w:val="00DF15D3"/>
    <w:rsid w:val="00DF7E22"/>
    <w:rsid w:val="00E17EEF"/>
    <w:rsid w:val="00E24A3A"/>
    <w:rsid w:val="00E26F41"/>
    <w:rsid w:val="00E316EB"/>
    <w:rsid w:val="00E36F28"/>
    <w:rsid w:val="00E41BE7"/>
    <w:rsid w:val="00E4681F"/>
    <w:rsid w:val="00E67611"/>
    <w:rsid w:val="00E71A98"/>
    <w:rsid w:val="00E97A84"/>
    <w:rsid w:val="00EA2C21"/>
    <w:rsid w:val="00EA3C02"/>
    <w:rsid w:val="00EA696A"/>
    <w:rsid w:val="00EA7E1C"/>
    <w:rsid w:val="00EB1C4C"/>
    <w:rsid w:val="00EC3A73"/>
    <w:rsid w:val="00ED23E8"/>
    <w:rsid w:val="00ED5C28"/>
    <w:rsid w:val="00EE248D"/>
    <w:rsid w:val="00F10DEB"/>
    <w:rsid w:val="00F129D3"/>
    <w:rsid w:val="00F12C39"/>
    <w:rsid w:val="00F51074"/>
    <w:rsid w:val="00F61713"/>
    <w:rsid w:val="00F650E2"/>
    <w:rsid w:val="00F665B5"/>
    <w:rsid w:val="00F7604E"/>
    <w:rsid w:val="00F80355"/>
    <w:rsid w:val="00F83CE0"/>
    <w:rsid w:val="00FA1D6F"/>
    <w:rsid w:val="00FA472D"/>
    <w:rsid w:val="00FA4B8C"/>
    <w:rsid w:val="00FB44AA"/>
    <w:rsid w:val="00FC068D"/>
    <w:rsid w:val="00FC2E18"/>
    <w:rsid w:val="00FC3768"/>
    <w:rsid w:val="00FC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4A"/>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cs="Cambria Math"/>
      <w:sz w:val="28"/>
      <w:szCs w:val="20"/>
      <w:lang w:val="uk-UA" w:eastAsia="ru-RU"/>
    </w:rPr>
  </w:style>
  <w:style w:type="character" w:customStyle="1" w:styleId="a6">
    <w:name w:val="Верхний колонтитул Знак"/>
    <w:basedOn w:val="a0"/>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cs="Cambria Math"/>
      <w:sz w:val="28"/>
      <w:szCs w:val="20"/>
      <w:lang w:val="uk-UA" w:eastAsia="uk-UA"/>
    </w:rPr>
  </w:style>
  <w:style w:type="character" w:customStyle="1" w:styleId="a8">
    <w:name w:val="Нижний колонтитул Знак"/>
    <w:basedOn w:val="a0"/>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cs="Times New Roman"/>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cs="Times New Roman"/>
      <w:noProof/>
      <w:sz w:val="24"/>
      <w:szCs w:val="24"/>
      <w:lang w:val="uk-UA" w:eastAsia="ru-RU"/>
    </w:rPr>
  </w:style>
  <w:style w:type="character" w:customStyle="1" w:styleId="aa">
    <w:name w:val="Основной текст Знак"/>
    <w:basedOn w:val="a0"/>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cs="Times New Roman"/>
      <w:sz w:val="28"/>
      <w:szCs w:val="24"/>
      <w:lang w:val="x-none" w:eastAsia="x-none"/>
    </w:rPr>
  </w:style>
  <w:style w:type="character" w:customStyle="1" w:styleId="22">
    <w:name w:val="Основной текст 2 Знак"/>
    <w:basedOn w:val="a0"/>
    <w:link w:val="21"/>
    <w:uiPriority w:val="99"/>
    <w:semiHidden/>
    <w:rsid w:val="00562E4B"/>
    <w:rPr>
      <w:rFonts w:ascii="Times New Roman" w:eastAsia="Times New Roman" w:hAnsi="Times New Roman" w:cs="Times New Roman"/>
      <w:sz w:val="28"/>
      <w:szCs w:val="24"/>
      <w:lang w:val="x-none" w:eastAsia="x-none"/>
    </w:rPr>
  </w:style>
  <w:style w:type="paragraph" w:styleId="ab">
    <w:name w:val="No Spacing"/>
    <w:uiPriority w:val="1"/>
    <w:qFormat/>
    <w:rsid w:val="00562E4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277FB8"/>
    <w:rPr>
      <w:rFonts w:ascii="Times New Roman" w:eastAsia="Times New Roman" w:hAnsi="Times New Roman" w:cs="Times New Roman"/>
      <w:sz w:val="28"/>
      <w:szCs w:val="24"/>
      <w:lang w:val="uk-UA" w:eastAsia="x-none"/>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basedOn w:val="a0"/>
    <w:uiPriority w:val="99"/>
    <w:semiHidden/>
    <w:unhideWhenUsed/>
    <w:rsid w:val="00277FB8"/>
    <w:rPr>
      <w:color w:val="954F72" w:themeColor="followedHyperlink"/>
      <w:u w:val="single"/>
    </w:rPr>
  </w:style>
  <w:style w:type="paragraph" w:styleId="ae">
    <w:name w:val="Balloon Text"/>
    <w:basedOn w:val="a"/>
    <w:link w:val="af"/>
    <w:uiPriority w:val="99"/>
    <w:semiHidden/>
    <w:unhideWhenUsed/>
    <w:rsid w:val="000C0D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cs="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4"/>
    <w:uiPriority w:val="59"/>
    <w:rsid w:val="0001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4A"/>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cs="Cambria Math"/>
      <w:sz w:val="28"/>
      <w:szCs w:val="20"/>
      <w:lang w:val="uk-UA" w:eastAsia="ru-RU"/>
    </w:rPr>
  </w:style>
  <w:style w:type="character" w:customStyle="1" w:styleId="a6">
    <w:name w:val="Верхний колонтитул Знак"/>
    <w:basedOn w:val="a0"/>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cs="Cambria Math"/>
      <w:sz w:val="28"/>
      <w:szCs w:val="20"/>
      <w:lang w:val="uk-UA" w:eastAsia="uk-UA"/>
    </w:rPr>
  </w:style>
  <w:style w:type="character" w:customStyle="1" w:styleId="a8">
    <w:name w:val="Нижний колонтитул Знак"/>
    <w:basedOn w:val="a0"/>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cs="Times New Roman"/>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cs="Times New Roman"/>
      <w:noProof/>
      <w:sz w:val="24"/>
      <w:szCs w:val="24"/>
      <w:lang w:val="uk-UA" w:eastAsia="ru-RU"/>
    </w:rPr>
  </w:style>
  <w:style w:type="character" w:customStyle="1" w:styleId="aa">
    <w:name w:val="Основной текст Знак"/>
    <w:basedOn w:val="a0"/>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cs="Times New Roman"/>
      <w:sz w:val="28"/>
      <w:szCs w:val="24"/>
      <w:lang w:val="x-none" w:eastAsia="x-none"/>
    </w:rPr>
  </w:style>
  <w:style w:type="character" w:customStyle="1" w:styleId="22">
    <w:name w:val="Основной текст 2 Знак"/>
    <w:basedOn w:val="a0"/>
    <w:link w:val="21"/>
    <w:uiPriority w:val="99"/>
    <w:semiHidden/>
    <w:rsid w:val="00562E4B"/>
    <w:rPr>
      <w:rFonts w:ascii="Times New Roman" w:eastAsia="Times New Roman" w:hAnsi="Times New Roman" w:cs="Times New Roman"/>
      <w:sz w:val="28"/>
      <w:szCs w:val="24"/>
      <w:lang w:val="x-none" w:eastAsia="x-none"/>
    </w:rPr>
  </w:style>
  <w:style w:type="paragraph" w:styleId="ab">
    <w:name w:val="No Spacing"/>
    <w:uiPriority w:val="1"/>
    <w:qFormat/>
    <w:rsid w:val="00562E4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277FB8"/>
    <w:rPr>
      <w:rFonts w:ascii="Times New Roman" w:eastAsia="Times New Roman" w:hAnsi="Times New Roman" w:cs="Times New Roman"/>
      <w:sz w:val="28"/>
      <w:szCs w:val="24"/>
      <w:lang w:val="uk-UA" w:eastAsia="x-none"/>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basedOn w:val="a0"/>
    <w:uiPriority w:val="99"/>
    <w:semiHidden/>
    <w:unhideWhenUsed/>
    <w:rsid w:val="00277FB8"/>
    <w:rPr>
      <w:color w:val="954F72" w:themeColor="followedHyperlink"/>
      <w:u w:val="single"/>
    </w:rPr>
  </w:style>
  <w:style w:type="paragraph" w:styleId="ae">
    <w:name w:val="Balloon Text"/>
    <w:basedOn w:val="a"/>
    <w:link w:val="af"/>
    <w:uiPriority w:val="99"/>
    <w:semiHidden/>
    <w:unhideWhenUsed/>
    <w:rsid w:val="000C0D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cs="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4"/>
    <w:uiPriority w:val="59"/>
    <w:rsid w:val="0001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efund.org.ua/dokumen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F1DF-AA14-4C3F-995E-F01C718A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5147</Words>
  <Characters>29338</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Федчук Валерій Сергійович</dc:creator>
  <cp:lastModifiedBy>Мар'яна Мисюк</cp:lastModifiedBy>
  <cp:revision>3</cp:revision>
  <cp:lastPrinted>2021-01-13T13:35:00Z</cp:lastPrinted>
  <dcterms:created xsi:type="dcterms:W3CDTF">2021-02-24T10:50:00Z</dcterms:created>
  <dcterms:modified xsi:type="dcterms:W3CDTF">2021-02-24T10:51:00Z</dcterms:modified>
</cp:coreProperties>
</file>